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xmlns:wp14="http://schemas.microsoft.com/office/word/2010/wordml" w:rsidR="00BF2ECF" w:rsidP="00BF2ECF" w:rsidRDefault="00AF45E3" w14:paraId="7070320D" wp14:textId="77777777">
      <w:pPr>
        <w:ind w:left="284" w:right="-851"/>
      </w:pPr>
      <w:r>
        <w:rPr>
          <w:noProof/>
          <w:lang w:eastAsia="en-GB"/>
        </w:rPr>
        <mc:AlternateContent>
          <mc:Choice Requires="wps">
            <w:drawing>
              <wp:anchor xmlns:wp14="http://schemas.microsoft.com/office/word/2010/wordprocessingDrawing" distT="0" distB="0" distL="114300" distR="114300" simplePos="0" relativeHeight="251657728" behindDoc="0" locked="0" layoutInCell="1" allowOverlap="1" wp14:anchorId="3C51BD04" wp14:editId="7777777">
                <wp:simplePos x="0" y="0"/>
                <wp:positionH relativeFrom="column">
                  <wp:posOffset>5775960</wp:posOffset>
                </wp:positionH>
                <wp:positionV relativeFrom="paragraph">
                  <wp:posOffset>-242570</wp:posOffset>
                </wp:positionV>
                <wp:extent cx="1193165" cy="467995"/>
                <wp:effectExtent l="3810" t="0" r="3175"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165" cy="467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644424" w:rsidP="00BE3EEB" w:rsidRDefault="00644424" w14:paraId="672A6659" wp14:textId="77777777">
                            <w:pPr>
                              <w:ind w:right="-555"/>
                            </w:pPr>
                          </w:p>
                          <w:p xmlns:wp14="http://schemas.microsoft.com/office/word/2010/wordml" w:rsidR="00644424" w:rsidP="00BE3EEB" w:rsidRDefault="00644424" w14:paraId="0A37501D" wp14:textId="77777777">
                            <w:pPr>
                              <w:ind w:right="-555"/>
                            </w:pPr>
                          </w:p>
                          <w:p xmlns:wp14="http://schemas.microsoft.com/office/word/2010/wordml" w:rsidRPr="008D0405" w:rsidR="00644424" w:rsidP="00BE3EEB" w:rsidRDefault="00644424" w14:paraId="5DAB6C7B" wp14:textId="77777777">
                            <w:pPr>
                              <w:ind w:right="-55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E4794A3">
              <v:shapetype id="_x0000_t202" coordsize="21600,21600" o:spt="202" path="m,l,21600r21600,l21600,xe">
                <v:stroke joinstyle="miter"/>
                <v:path gradientshapeok="t" o:connecttype="rect"/>
              </v:shapetype>
              <v:shape id="Text Box 2" style="position:absolute;left:0;text-align:left;margin-left:454.8pt;margin-top:-19.1pt;width:93.95pt;height:36.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">
                <v:textbox>
                  <w:txbxContent>
                    <w:p w:rsidR="00644424" w:rsidP="00BE3EEB" w:rsidRDefault="00644424" w14:paraId="02EB378F" wp14:textId="77777777">
                      <w:pPr>
                        <w:ind w:right="-555"/>
                      </w:pPr>
                    </w:p>
                    <w:p w:rsidR="00644424" w:rsidP="00BE3EEB" w:rsidRDefault="00644424" w14:paraId="6A05A809" wp14:textId="77777777">
                      <w:pPr>
                        <w:ind w:right="-555"/>
                      </w:pPr>
                    </w:p>
                    <w:p w:rsidRPr="008D0405" w:rsidR="00644424" w:rsidP="00BE3EEB" w:rsidRDefault="00644424" w14:paraId="5A39BBE3" wp14:textId="77777777">
                      <w:pPr>
                        <w:ind w:right="-555"/>
                      </w:pPr>
                    </w:p>
                  </w:txbxContent>
                </v:textbox>
              </v:shape>
            </w:pict>
          </mc:Fallback>
        </mc:AlternateContent>
      </w:r>
      <w:r w:rsidRPr="00D22CDC">
        <w:rPr>
          <w:noProof/>
          <w:lang w:eastAsia="en-GB"/>
        </w:rPr>
        <w:drawing>
          <wp:inline xmlns:wp14="http://schemas.microsoft.com/office/word/2010/wordprocessingDrawing" distT="0" distB="0" distL="0" distR="0" wp14:anchorId="0D16737E" wp14:editId="7777777">
            <wp:extent cx="1704975" cy="1352550"/>
            <wp:effectExtent l="0" t="0" r="0" b="0"/>
            <wp:docPr id="1" name="Picture 1" descr="C:\Users\Victoria\Pictures\view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Pictures\viewe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1352550"/>
                    </a:xfrm>
                    <a:prstGeom prst="rect">
                      <a:avLst/>
                    </a:prstGeom>
                    <a:noFill/>
                    <a:ln>
                      <a:noFill/>
                    </a:ln>
                  </pic:spPr>
                </pic:pic>
              </a:graphicData>
            </a:graphic>
          </wp:inline>
        </w:drawing>
      </w:r>
    </w:p>
    <w:p xmlns:wp14="http://schemas.microsoft.com/office/word/2010/wordml" w:rsidRPr="00BF2ECF" w:rsidR="00C42F42" w:rsidP="00BF2ECF" w:rsidRDefault="00275084" w14:paraId="6971A829" wp14:textId="77777777">
      <w:pPr>
        <w:ind w:left="284" w:right="-851"/>
      </w:pPr>
      <w:r>
        <w:rPr>
          <w:color w:val="00B050"/>
        </w:rPr>
        <w:t>‘Achieving Through Learning’</w:t>
      </w:r>
    </w:p>
    <w:p xmlns:wp14="http://schemas.microsoft.com/office/word/2010/wordml" w:rsidR="00741BCF" w:rsidP="002D01AB" w:rsidRDefault="00741BCF" w14:paraId="41C8F396" wp14:textId="77777777">
      <w:pPr>
        <w:spacing w:after="200"/>
        <w:rPr>
          <w:sz w:val="18"/>
          <w:szCs w:val="18"/>
        </w:rPr>
      </w:pPr>
    </w:p>
    <w:p xmlns:wp14="http://schemas.microsoft.com/office/word/2010/wordml" w:rsidRPr="003B6CE3" w:rsidR="00291D39" w:rsidP="480BBDB5" w:rsidRDefault="00617783" w14:paraId="1EB97F53" wp14:textId="652C5C4F">
      <w:pPr>
        <w:spacing w:after="200" w:line="360" w:lineRule="auto"/>
        <w:rPr>
          <w:rFonts w:ascii="Twinkl Cursive Looped" w:hAnsi="Twinkl Cursive Looped"/>
          <w:color w:val="538135" w:themeColor="accent6" w:themeTint="FF" w:themeShade="BF"/>
          <w:sz w:val="24"/>
          <w:szCs w:val="24"/>
        </w:rPr>
      </w:pPr>
      <w:r w:rsidRPr="480BBDB5" w:rsidR="00617783">
        <w:rPr>
          <w:rFonts w:ascii="Twinkl Cursive Looped" w:hAnsi="Twinkl Cursive Looped"/>
          <w:sz w:val="24"/>
          <w:szCs w:val="24"/>
        </w:rPr>
        <w:t xml:space="preserve">       </w:t>
      </w:r>
      <w:r w:rsidRPr="480BBDB5" w:rsidR="003B6CE3">
        <w:rPr>
          <w:rFonts w:ascii="Twinkl Cursive Looped" w:hAnsi="Twinkl Cursive Looped"/>
          <w:sz w:val="24"/>
          <w:szCs w:val="24"/>
        </w:rPr>
        <w:t xml:space="preserve">                                                  </w:t>
      </w:r>
      <w:r w:rsidRPr="480BBDB5" w:rsidR="00231FA6">
        <w:rPr>
          <w:rFonts w:ascii="Twinkl Cursive Looped" w:hAnsi="Twinkl Cursive Looped"/>
          <w:sz w:val="24"/>
          <w:szCs w:val="24"/>
        </w:rPr>
        <w:t xml:space="preserve"> </w:t>
      </w:r>
      <w:r w:rsidRPr="480BBDB5" w:rsidR="00291D39">
        <w:rPr>
          <w:rFonts w:ascii="Twinkl Cursive Looped" w:hAnsi="Twinkl Cursive Looped"/>
          <w:sz w:val="24"/>
          <w:szCs w:val="24"/>
        </w:rPr>
        <w:t xml:space="preserve">  </w:t>
      </w:r>
      <w:r w:rsidRPr="480BBDB5" w:rsidR="00CC635A">
        <w:rPr>
          <w:rFonts w:ascii="Twinkl Cursive Looped" w:hAnsi="Twinkl Cursive Looped"/>
          <w:color w:val="538135" w:themeColor="accent6" w:themeTint="FF" w:themeShade="BF"/>
          <w:sz w:val="24"/>
          <w:szCs w:val="24"/>
        </w:rPr>
        <w:t>Nelson Academy Music</w:t>
      </w:r>
      <w:r w:rsidRPr="480BBDB5" w:rsidR="00291D39">
        <w:rPr>
          <w:rFonts w:ascii="Twinkl Cursive Looped" w:hAnsi="Twinkl Cursive Looped"/>
          <w:color w:val="538135" w:themeColor="accent6" w:themeTint="FF" w:themeShade="BF"/>
          <w:sz w:val="24"/>
          <w:szCs w:val="24"/>
        </w:rPr>
        <w:t xml:space="preserve"> policy</w:t>
      </w:r>
      <w:r w:rsidRPr="480BBDB5" w:rsidR="003B6CE3">
        <w:rPr>
          <w:rFonts w:ascii="Twinkl Cursive Looped" w:hAnsi="Twinkl Cursive Looped"/>
          <w:color w:val="538135" w:themeColor="accent6" w:themeTint="FF" w:themeShade="BF"/>
          <w:sz w:val="24"/>
          <w:szCs w:val="24"/>
        </w:rPr>
        <w:t xml:space="preserve"> 202</w:t>
      </w:r>
      <w:r w:rsidRPr="480BBDB5" w:rsidR="62B44977">
        <w:rPr>
          <w:rFonts w:ascii="Twinkl Cursive Looped" w:hAnsi="Twinkl Cursive Looped"/>
          <w:color w:val="538135" w:themeColor="accent6" w:themeTint="FF" w:themeShade="BF"/>
          <w:sz w:val="24"/>
          <w:szCs w:val="24"/>
        </w:rPr>
        <w:t>4</w:t>
      </w:r>
      <w:r w:rsidRPr="480BBDB5" w:rsidR="00A11CAE">
        <w:rPr>
          <w:rFonts w:ascii="Twinkl Cursive Looped" w:hAnsi="Twinkl Cursive Looped"/>
          <w:color w:val="538135" w:themeColor="accent6" w:themeTint="FF" w:themeShade="BF"/>
          <w:sz w:val="24"/>
          <w:szCs w:val="24"/>
        </w:rPr>
        <w:t>-2</w:t>
      </w:r>
      <w:r w:rsidRPr="480BBDB5" w:rsidR="4BE40C44">
        <w:rPr>
          <w:rFonts w:ascii="Twinkl Cursive Looped" w:hAnsi="Twinkl Cursive Looped"/>
          <w:color w:val="538135" w:themeColor="accent6" w:themeTint="FF" w:themeShade="BF"/>
          <w:sz w:val="24"/>
          <w:szCs w:val="24"/>
        </w:rPr>
        <w:t>5</w:t>
      </w:r>
    </w:p>
    <w:p xmlns:wp14="http://schemas.microsoft.com/office/word/2010/wordml" w:rsidRPr="00937FC2" w:rsidR="00CC635A" w:rsidP="003B6CE3" w:rsidRDefault="00CC635A" w14:paraId="5C5CBD27" wp14:textId="77777777">
      <w:pPr>
        <w:rPr>
          <w:rFonts w:ascii="Twinkl Cursive Looped" w:hAnsi="Twinkl Cursive Looped"/>
          <w:b/>
        </w:rPr>
      </w:pPr>
      <w:r w:rsidRPr="00937FC2">
        <w:rPr>
          <w:rFonts w:ascii="Twinkl Cursive Looped" w:hAnsi="Twinkl Cursive Looped"/>
          <w:b/>
        </w:rPr>
        <w:t xml:space="preserve">Aims and Objectives </w:t>
      </w:r>
    </w:p>
    <w:p xmlns:wp14="http://schemas.microsoft.com/office/word/2010/wordml" w:rsidRPr="00937FC2" w:rsidR="00CC635A" w:rsidP="003B6CE3" w:rsidRDefault="00CC635A" w14:paraId="47990BB9" wp14:textId="77777777">
      <w:pPr>
        <w:rPr>
          <w:rFonts w:ascii="Twinkl Cursive Looped" w:hAnsi="Twinkl Cursive Looped"/>
        </w:rPr>
      </w:pPr>
      <w:r w:rsidRPr="00937FC2">
        <w:rPr>
          <w:rFonts w:ascii="Twinkl Cursive Looped" w:hAnsi="Twinkl Cursive Looped"/>
        </w:rPr>
        <w:t xml:space="preserve">Music is a practical and creative expression of ideas, thoughts and feelings. Music provides opportunities to promote children’s spiritual, moral, social and cultural development. It contributes greatly to the general ethos of the school and our passion for arts opportunities. </w:t>
      </w:r>
    </w:p>
    <w:p xmlns:wp14="http://schemas.microsoft.com/office/word/2010/wordml" w:rsidRPr="00937FC2" w:rsidR="00CC635A" w:rsidP="003B6CE3" w:rsidRDefault="00CC635A" w14:paraId="2DB02E01" wp14:textId="77777777">
      <w:pPr>
        <w:rPr>
          <w:rFonts w:ascii="Twinkl Cursive Looped" w:hAnsi="Twinkl Cursive Looped"/>
        </w:rPr>
      </w:pPr>
      <w:r w:rsidRPr="00937FC2">
        <w:rPr>
          <w:rFonts w:ascii="Twinkl Cursive Looped" w:hAnsi="Twinkl Cursive Looped"/>
        </w:rPr>
        <w:t xml:space="preserve">The aims and objectives of Music are to enable children: </w:t>
      </w:r>
    </w:p>
    <w:p xmlns:wp14="http://schemas.microsoft.com/office/word/2010/wordml" w:rsidRPr="00937FC2" w:rsidR="00CC635A" w:rsidP="003B6CE3" w:rsidRDefault="00CC635A" w14:paraId="60C0E09D" wp14:textId="77777777">
      <w:pPr>
        <w:rPr>
          <w:rFonts w:ascii="Twinkl Cursive Looped" w:hAnsi="Twinkl Cursive Looped"/>
        </w:rPr>
      </w:pPr>
      <w:r w:rsidRPr="00937FC2">
        <w:rPr>
          <w:rFonts w:ascii="Twinkl Cursive Looped" w:hAnsi="Twinkl Cursive Looped"/>
        </w:rPr>
        <w:t>• To perform, listen to, review and evaluate music across a range of historical periods, genres, styles and traditions, including the works of the great composers and musicians</w:t>
      </w:r>
      <w:r w:rsidRPr="00937FC2" w:rsidR="00311992">
        <w:rPr>
          <w:rFonts w:ascii="Twinkl Cursive Looped" w:hAnsi="Twinkl Cursive Looped"/>
        </w:rPr>
        <w:t>.</w:t>
      </w:r>
    </w:p>
    <w:p xmlns:wp14="http://schemas.microsoft.com/office/word/2010/wordml" w:rsidRPr="00937FC2" w:rsidR="00CC635A" w:rsidP="003B6CE3" w:rsidRDefault="00CC635A" w14:paraId="34ED41DA" wp14:textId="77777777">
      <w:pPr>
        <w:rPr>
          <w:rFonts w:ascii="Twinkl Cursive Looped" w:hAnsi="Twinkl Cursive Looped"/>
        </w:rPr>
      </w:pPr>
      <w:r w:rsidRPr="00937FC2">
        <w:rPr>
          <w:rFonts w:ascii="Twinkl Cursive Looped" w:hAnsi="Twinkl Cursive Looped"/>
        </w:rPr>
        <w:t xml:space="preserve"> • To learn to sing and to use their voices, to create and compose music on their own and with others, have the opportunity to learn a musical instrument, use technology appropriately and have the opportunity to progress to the next level of musical excellence.</w:t>
      </w:r>
    </w:p>
    <w:p xmlns:wp14="http://schemas.microsoft.com/office/word/2010/wordml" w:rsidRPr="00937FC2" w:rsidR="00CC635A" w:rsidP="003B6CE3" w:rsidRDefault="00CC635A" w14:paraId="6AEBEFC4" wp14:textId="77777777">
      <w:pPr>
        <w:rPr>
          <w:rFonts w:ascii="Twinkl Cursive Looped" w:hAnsi="Twinkl Cursive Looped"/>
        </w:rPr>
      </w:pPr>
      <w:r w:rsidRPr="00937FC2">
        <w:rPr>
          <w:rFonts w:ascii="Twinkl Cursive Looped" w:hAnsi="Twinkl Cursive Looped"/>
        </w:rPr>
        <w:t xml:space="preserve"> • To understand and explore how music is created, produced and communicated, including through the inter-related dimensions: pitch, duration, dynamics, tempo, timbre, texture, structure and appropriate musical notations</w:t>
      </w:r>
      <w:r w:rsidRPr="00937FC2" w:rsidR="00311992">
        <w:rPr>
          <w:rFonts w:ascii="Twinkl Cursive Looped" w:hAnsi="Twinkl Cursive Looped"/>
        </w:rPr>
        <w:t>.</w:t>
      </w:r>
    </w:p>
    <w:p xmlns:wp14="http://schemas.microsoft.com/office/word/2010/wordml" w:rsidRPr="00937FC2" w:rsidR="00AA2639" w:rsidP="003B6CE3" w:rsidRDefault="00AA2639" w14:paraId="72A3D3EC" wp14:textId="77777777">
      <w:pPr>
        <w:rPr>
          <w:rFonts w:ascii="Twinkl Cursive Looped" w:hAnsi="Twinkl Cursive Looped"/>
        </w:rPr>
      </w:pPr>
    </w:p>
    <w:p xmlns:wp14="http://schemas.microsoft.com/office/word/2010/wordml" w:rsidRPr="00937FC2" w:rsidR="00BA2A16" w:rsidP="003B6CE3" w:rsidRDefault="00BA2A16" w14:paraId="0E5E761B" wp14:textId="5F5C5677">
      <w:pPr>
        <w:rPr>
          <w:rFonts w:ascii="Twinkl Cursive Looped" w:hAnsi="Twinkl Cursive Looped"/>
        </w:rPr>
      </w:pPr>
      <w:r w:rsidRPr="480BBDB5" w:rsidR="00BA2A16">
        <w:rPr>
          <w:rFonts w:ascii="Twinkl Cursive Looped" w:hAnsi="Twinkl Cursive Looped"/>
        </w:rPr>
        <w:t xml:space="preserve">One of the main methods employed to help children to access and engage with music in school is singing. </w:t>
      </w:r>
      <w:r w:rsidRPr="480BBDB5" w:rsidR="00BA2A16">
        <w:rPr>
          <w:rFonts w:ascii="Twinkl Cursive Looped" w:hAnsi="Twinkl Cursive Looped"/>
        </w:rPr>
        <w:t>Our teaching focuses on developing the children’s ability to sing</w:t>
      </w:r>
      <w:r w:rsidRPr="480BBDB5" w:rsidR="00AA2639">
        <w:rPr>
          <w:rFonts w:ascii="Twinkl Cursive Looped" w:hAnsi="Twinkl Cursive Looped"/>
        </w:rPr>
        <w:t xml:space="preserve"> </w:t>
      </w:r>
      <w:r w:rsidRPr="480BBDB5" w:rsidR="00BA2A16">
        <w:rPr>
          <w:rFonts w:ascii="Twinkl Cursive Looped" w:hAnsi="Twinkl Cursive Looped"/>
        </w:rPr>
        <w:t>expressively, in tune and with other people.</w:t>
      </w:r>
      <w:r w:rsidRPr="480BBDB5" w:rsidR="00BA2A16">
        <w:rPr>
          <w:rFonts w:ascii="Twinkl Cursive Looped" w:hAnsi="Twinkl Cursive Looped"/>
        </w:rPr>
        <w:t xml:space="preserve"> Through singing songs, children learn about the structure and organisation of music. We teach them to listen to and appreciate different forms of music from various backgrounds and cultures. Assembly songs are also linked to various annual celebrations and festivals such as Harvest, Christmas, Spring and Easter. </w:t>
      </w:r>
      <w:r w:rsidRPr="480BBDB5" w:rsidR="00AA2639">
        <w:rPr>
          <w:rFonts w:ascii="Twinkl Cursive Looped" w:hAnsi="Twinkl Cursive Looped"/>
        </w:rPr>
        <w:t xml:space="preserve">Children also have opportunities to perform </w:t>
      </w:r>
      <w:r w:rsidRPr="480BBDB5" w:rsidR="00EF082D">
        <w:rPr>
          <w:rFonts w:ascii="Twinkl Cursive Looped" w:hAnsi="Twinkl Cursive Looped"/>
        </w:rPr>
        <w:t>creatively at annual music</w:t>
      </w:r>
      <w:r w:rsidRPr="480BBDB5" w:rsidR="00AA2639">
        <w:rPr>
          <w:rFonts w:ascii="Twinkl Cursive Looped" w:hAnsi="Twinkl Cursive Looped"/>
        </w:rPr>
        <w:t xml:space="preserve"> festivals, </w:t>
      </w:r>
      <w:r w:rsidRPr="480BBDB5" w:rsidR="00EF082D">
        <w:rPr>
          <w:rFonts w:ascii="Twinkl Cursive Looped" w:hAnsi="Twinkl Cursive Looped"/>
        </w:rPr>
        <w:t xml:space="preserve">fairs, </w:t>
      </w:r>
      <w:r w:rsidRPr="480BBDB5" w:rsidR="00AA2639">
        <w:rPr>
          <w:rFonts w:ascii="Twinkl Cursive Looped" w:hAnsi="Twinkl Cursive Looped"/>
        </w:rPr>
        <w:t xml:space="preserve">carol concerts and arts events such as the Theatre Club musical production and </w:t>
      </w:r>
      <w:r w:rsidRPr="480BBDB5" w:rsidR="6615C770">
        <w:rPr>
          <w:rFonts w:ascii="Twinkl Cursive Looped" w:hAnsi="Twinkl Cursive Looped"/>
        </w:rPr>
        <w:t>Summer Fair</w:t>
      </w:r>
      <w:r w:rsidRPr="480BBDB5" w:rsidR="00AA2639">
        <w:rPr>
          <w:rFonts w:ascii="Twinkl Cursive Looped" w:hAnsi="Twinkl Cursive Looped"/>
        </w:rPr>
        <w:t xml:space="preserve">. </w:t>
      </w:r>
    </w:p>
    <w:p xmlns:wp14="http://schemas.microsoft.com/office/word/2010/wordml" w:rsidRPr="00937FC2" w:rsidR="00AA2639" w:rsidP="003B6CE3" w:rsidRDefault="00AA2639" w14:paraId="0D0B940D" wp14:textId="77777777">
      <w:pPr>
        <w:rPr>
          <w:rFonts w:ascii="Twinkl Cursive Looped" w:hAnsi="Twinkl Cursive Looped"/>
          <w:b/>
        </w:rPr>
      </w:pPr>
    </w:p>
    <w:p xmlns:wp14="http://schemas.microsoft.com/office/word/2010/wordml" w:rsidRPr="00937FC2" w:rsidR="00BA2A16" w:rsidP="003B6CE3" w:rsidRDefault="00CC635A" w14:paraId="5114AA37" wp14:textId="77777777">
      <w:pPr>
        <w:rPr>
          <w:rFonts w:ascii="Twinkl Cursive Looped" w:hAnsi="Twinkl Cursive Looped"/>
          <w:b/>
        </w:rPr>
      </w:pPr>
      <w:r w:rsidRPr="00937FC2">
        <w:rPr>
          <w:rFonts w:ascii="Twinkl Cursive Looped" w:hAnsi="Twinkl Cursive Looped"/>
          <w:b/>
        </w:rPr>
        <w:t xml:space="preserve">Teaching and Learning </w:t>
      </w:r>
    </w:p>
    <w:p xmlns:wp14="http://schemas.microsoft.com/office/word/2010/wordml" w:rsidR="002C4453" w:rsidP="003B6CE3" w:rsidRDefault="00CC635A" w14:paraId="7ED94717" wp14:textId="63E4EF7E">
      <w:pPr>
        <w:rPr>
          <w:rFonts w:ascii="Twinkl Cursive Looped" w:hAnsi="Twinkl Cursive Looped"/>
        </w:rPr>
      </w:pPr>
      <w:r w:rsidRPr="480BBDB5" w:rsidR="00CC635A">
        <w:rPr>
          <w:rFonts w:ascii="Twinkl Cursive Looped" w:hAnsi="Twinkl Cursive Looped"/>
        </w:rPr>
        <w:t xml:space="preserve">All children are taught the knowledge, skills and understanding of Music as outlined in the programmes of </w:t>
      </w:r>
      <w:r w:rsidRPr="480BBDB5" w:rsidR="003B6CE3">
        <w:rPr>
          <w:rFonts w:ascii="Twinkl Cursive Looped" w:hAnsi="Twinkl Cursive Looped"/>
        </w:rPr>
        <w:t>study using Charanga</w:t>
      </w:r>
      <w:r w:rsidRPr="480BBDB5" w:rsidR="1C52C0AA">
        <w:rPr>
          <w:rFonts w:ascii="Twinkl Cursive Looped" w:hAnsi="Twinkl Cursive Looped"/>
        </w:rPr>
        <w:t xml:space="preserve"> and Sing-up</w:t>
      </w:r>
      <w:r w:rsidRPr="480BBDB5" w:rsidR="003B6CE3">
        <w:rPr>
          <w:rFonts w:ascii="Twinkl Cursive Looped" w:hAnsi="Twinkl Cursive Looped"/>
        </w:rPr>
        <w:t>.</w:t>
      </w:r>
      <w:r w:rsidRPr="480BBDB5" w:rsidR="00CC635A">
        <w:rPr>
          <w:rFonts w:ascii="Twinkl Cursive Looped" w:hAnsi="Twinkl Cursive Looped"/>
        </w:rPr>
        <w:t xml:space="preserve"> Children are given opportunities to develop musical skills and knowledge by being actively engaged in making and responding to music through the following</w:t>
      </w:r>
      <w:r w:rsidRPr="480BBDB5" w:rsidR="00AA2639">
        <w:rPr>
          <w:rFonts w:ascii="Twinkl Cursive Looped" w:hAnsi="Twinkl Cursive Looped"/>
        </w:rPr>
        <w:t xml:space="preserve"> </w:t>
      </w:r>
      <w:r w:rsidRPr="480BBDB5" w:rsidR="00AA2639">
        <w:rPr>
          <w:rFonts w:ascii="Twinkl Cursive Looped" w:hAnsi="Twinkl Cursive Looped"/>
        </w:rPr>
        <w:t>main areas</w:t>
      </w:r>
      <w:r w:rsidRPr="480BBDB5" w:rsidR="00AA2639">
        <w:rPr>
          <w:rFonts w:ascii="Twinkl Cursive Looped" w:hAnsi="Twinkl Cursive Looped"/>
        </w:rPr>
        <w:t xml:space="preserve"> of learning:  Performing, </w:t>
      </w:r>
      <w:r w:rsidRPr="480BBDB5" w:rsidR="00CC635A">
        <w:rPr>
          <w:rFonts w:ascii="Twinkl Cursive Looped" w:hAnsi="Twinkl Cursive Looped"/>
        </w:rPr>
        <w:t>Compo</w:t>
      </w:r>
      <w:r w:rsidRPr="480BBDB5" w:rsidR="00AA2639">
        <w:rPr>
          <w:rFonts w:ascii="Twinkl Cursive Looped" w:hAnsi="Twinkl Cursive Looped"/>
        </w:rPr>
        <w:t>sing, Appraising and Listening.</w:t>
      </w:r>
      <w:r w:rsidRPr="480BBDB5" w:rsidR="069DC842">
        <w:rPr>
          <w:rFonts w:ascii="Twinkl Cursive Looped" w:hAnsi="Twinkl Cursive Looped"/>
        </w:rPr>
        <w:t xml:space="preserve"> We have </w:t>
      </w:r>
      <w:r w:rsidRPr="480BBDB5" w:rsidR="1A71F914">
        <w:rPr>
          <w:rFonts w:ascii="Twinkl Cursive Looped" w:hAnsi="Twinkl Cursive Looped"/>
        </w:rPr>
        <w:t xml:space="preserve">three </w:t>
      </w:r>
      <w:r w:rsidRPr="480BBDB5" w:rsidR="069DC842">
        <w:rPr>
          <w:rFonts w:ascii="Twinkl Cursive Looped" w:hAnsi="Twinkl Cursive Looped"/>
        </w:rPr>
        <w:t xml:space="preserve">professional music teacher who are also taking on 1:1 or small group tuition of guitar, </w:t>
      </w:r>
      <w:r w:rsidRPr="480BBDB5" w:rsidR="069DC842">
        <w:rPr>
          <w:rFonts w:ascii="Twinkl Cursive Looped" w:hAnsi="Twinkl Cursive Looped"/>
        </w:rPr>
        <w:t>clarinet</w:t>
      </w:r>
      <w:r w:rsidRPr="480BBDB5" w:rsidR="069DC842">
        <w:rPr>
          <w:rFonts w:ascii="Twinkl Cursive Looped" w:hAnsi="Twinkl Cursive Looped"/>
        </w:rPr>
        <w:t xml:space="preserve">, </w:t>
      </w:r>
      <w:r w:rsidRPr="480BBDB5" w:rsidR="069DC842">
        <w:rPr>
          <w:rFonts w:ascii="Twinkl Cursive Looped" w:hAnsi="Twinkl Cursive Looped"/>
        </w:rPr>
        <w:t>sax</w:t>
      </w:r>
      <w:r w:rsidRPr="480BBDB5" w:rsidR="069DC842">
        <w:rPr>
          <w:rFonts w:ascii="Twinkl Cursive Looped" w:hAnsi="Twinkl Cursive Looped"/>
        </w:rPr>
        <w:t xml:space="preserve"> and flute</w:t>
      </w:r>
      <w:r w:rsidRPr="480BBDB5" w:rsidR="16DE98E4">
        <w:rPr>
          <w:rFonts w:ascii="Twinkl Cursive Looped" w:hAnsi="Twinkl Cursive Looped"/>
        </w:rPr>
        <w:t xml:space="preserve">, cornet and piano. </w:t>
      </w:r>
    </w:p>
    <w:p xmlns:wp14="http://schemas.microsoft.com/office/word/2010/wordml" w:rsidRPr="00937FC2" w:rsidR="003B6CE3" w:rsidP="003B6CE3" w:rsidRDefault="003B6CE3" w14:paraId="0E27B00A" wp14:textId="77777777">
      <w:pPr>
        <w:rPr>
          <w:rFonts w:ascii="Twinkl Cursive Looped" w:hAnsi="Twinkl Cursive Looped"/>
        </w:rPr>
      </w:pPr>
    </w:p>
    <w:p xmlns:wp14="http://schemas.microsoft.com/office/word/2010/wordml" w:rsidRPr="00937FC2" w:rsidR="00AA2639" w:rsidP="003B6CE3" w:rsidRDefault="002C4453" w14:paraId="1D93DAE6" wp14:textId="615CD213">
      <w:pPr>
        <w:rPr>
          <w:rFonts w:ascii="Twinkl Cursive Looped" w:hAnsi="Twinkl Cursive Looped"/>
        </w:rPr>
      </w:pPr>
      <w:r w:rsidRPr="480BBDB5" w:rsidR="002C4453">
        <w:rPr>
          <w:rFonts w:ascii="Twinkl Cursive Looped" w:hAnsi="Twinkl Cursive Looped"/>
          <w:b w:val="1"/>
          <w:bCs w:val="1"/>
        </w:rPr>
        <w:t>Resources</w:t>
      </w:r>
      <w:r>
        <w:br/>
      </w:r>
      <w:r w:rsidRPr="480BBDB5" w:rsidR="00AA2639">
        <w:rPr>
          <w:rFonts w:ascii="Twinkl Cursive Looped" w:hAnsi="Twinkl Cursive Looped"/>
        </w:rPr>
        <w:t xml:space="preserve">Through the Norfolk </w:t>
      </w:r>
      <w:r w:rsidRPr="480BBDB5" w:rsidR="00CC635A">
        <w:rPr>
          <w:rFonts w:ascii="Twinkl Cursive Looped" w:hAnsi="Twinkl Cursive Looped"/>
        </w:rPr>
        <w:t>Music School Hub, t</w:t>
      </w:r>
      <w:r w:rsidRPr="480BBDB5" w:rsidR="00AA2639">
        <w:rPr>
          <w:rFonts w:ascii="Twinkl Cursive Looped" w:hAnsi="Twinkl Cursive Looped"/>
        </w:rPr>
        <w:t>he school has access to Charanga. Charang</w:t>
      </w:r>
      <w:r w:rsidRPr="480BBDB5" w:rsidR="00CC635A">
        <w:rPr>
          <w:rFonts w:ascii="Twinkl Cursive Looped" w:hAnsi="Twinkl Cursive Looped"/>
        </w:rPr>
        <w:t xml:space="preserve">a provides </w:t>
      </w:r>
      <w:r w:rsidRPr="480BBDB5" w:rsidR="00CC635A">
        <w:rPr>
          <w:rFonts w:ascii="Twinkl Cursive Looped" w:hAnsi="Twinkl Cursive Looped"/>
        </w:rPr>
        <w:t>short, medium and long term</w:t>
      </w:r>
      <w:r w:rsidRPr="480BBDB5" w:rsidR="00CC635A">
        <w:rPr>
          <w:rFonts w:ascii="Twinkl Cursive Looped" w:hAnsi="Twinkl Cursive Looped"/>
        </w:rPr>
        <w:t xml:space="preserve"> plans and resources to enable children to progress through and </w:t>
      </w:r>
      <w:r w:rsidRPr="480BBDB5" w:rsidR="00CC635A">
        <w:rPr>
          <w:rFonts w:ascii="Twinkl Cursive Looped" w:hAnsi="Twinkl Cursive Looped"/>
        </w:rPr>
        <w:t>attain</w:t>
      </w:r>
      <w:r w:rsidRPr="480BBDB5" w:rsidR="00CC635A">
        <w:rPr>
          <w:rFonts w:ascii="Twinkl Cursive Looped" w:hAnsi="Twinkl Cursive Looped"/>
        </w:rPr>
        <w:t xml:space="preserve"> the goals set out within the curriculum. </w:t>
      </w:r>
      <w:r w:rsidRPr="480BBDB5" w:rsidR="2DA5FBE8">
        <w:rPr>
          <w:rFonts w:ascii="Twinkl Cursive Looped" w:hAnsi="Twinkl Cursive Looped"/>
        </w:rPr>
        <w:t xml:space="preserve">We also have access to the Sing-up resources for assemblies and teaching. </w:t>
      </w:r>
      <w:r w:rsidRPr="480BBDB5" w:rsidR="00CC635A">
        <w:rPr>
          <w:rFonts w:ascii="Twinkl Cursive Looped" w:hAnsi="Twinkl Cursive Looped"/>
        </w:rPr>
        <w:t xml:space="preserve">Enrichment of the Music curriculum is provided through a school choir (open to children </w:t>
      </w:r>
      <w:r w:rsidRPr="480BBDB5" w:rsidR="00AA2639">
        <w:rPr>
          <w:rFonts w:ascii="Twinkl Cursive Looped" w:hAnsi="Twinkl Cursive Looped"/>
        </w:rPr>
        <w:t>in KS2</w:t>
      </w:r>
      <w:r w:rsidRPr="480BBDB5" w:rsidR="00CC635A">
        <w:rPr>
          <w:rFonts w:ascii="Twinkl Cursive Looped" w:hAnsi="Twinkl Cursive Looped"/>
        </w:rPr>
        <w:t xml:space="preserve">), visits to school by musicians and through </w:t>
      </w:r>
      <w:r w:rsidRPr="480BBDB5" w:rsidR="003B6CE3">
        <w:rPr>
          <w:rFonts w:ascii="Twinkl Cursive Looped" w:hAnsi="Twinkl Cursive Looped"/>
        </w:rPr>
        <w:t xml:space="preserve">class </w:t>
      </w:r>
      <w:r w:rsidRPr="480BBDB5" w:rsidR="00AA2639">
        <w:rPr>
          <w:rFonts w:ascii="Twinkl Cursive Looped" w:hAnsi="Twinkl Cursive Looped"/>
        </w:rPr>
        <w:t xml:space="preserve">singing assemblies. </w:t>
      </w:r>
    </w:p>
    <w:sectPr w:rsidRPr="00937FC2" w:rsidR="00AA2639" w:rsidSect="00BE3EEB">
      <w:footerReference w:type="default" r:id="rId8"/>
      <w:pgSz w:w="11906" w:h="16838" w:orient="portrait"/>
      <w:pgMar w:top="-993" w:right="1700" w:bottom="1440" w:left="709"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604854" w:rsidP="008D0405" w:rsidRDefault="00604854" w14:paraId="44EAFD9C" wp14:textId="77777777">
      <w:pPr>
        <w:spacing w:line="240" w:lineRule="auto"/>
      </w:pPr>
      <w:r>
        <w:separator/>
      </w:r>
    </w:p>
  </w:endnote>
  <w:endnote w:type="continuationSeparator" w:id="0">
    <w:p xmlns:wp14="http://schemas.microsoft.com/office/word/2010/wordml" w:rsidR="00604854" w:rsidP="008D0405" w:rsidRDefault="00604854" w14:paraId="4B94D5A5"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8C26B9" w:rsidR="00644424" w:rsidP="002269B8" w:rsidRDefault="00644424" w14:paraId="60061E4C" wp14:textId="77777777">
    <w:pPr>
      <w:pStyle w:val="Footer"/>
      <w:spacing w:after="240" w:line="276" w:lineRule="auto"/>
      <w:rPr>
        <w:rFonts w:ascii="Arial" w:hAnsi="Arial" w:cs="Arial"/>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604854" w:rsidP="008D0405" w:rsidRDefault="00604854" w14:paraId="3DEEC669" wp14:textId="77777777">
      <w:pPr>
        <w:spacing w:line="240" w:lineRule="auto"/>
      </w:pPr>
      <w:r>
        <w:separator/>
      </w:r>
    </w:p>
  </w:footnote>
  <w:footnote w:type="continuationSeparator" w:id="0">
    <w:p xmlns:wp14="http://schemas.microsoft.com/office/word/2010/wordml" w:rsidR="00604854" w:rsidP="008D0405" w:rsidRDefault="00604854" w14:paraId="3656B9AB"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CB2CB5"/>
    <w:multiLevelType w:val="multilevel"/>
    <w:tmpl w:val="CF881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7D377D1B"/>
    <w:multiLevelType w:val="hybridMultilevel"/>
    <w:tmpl w:val="A3A698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FB342D1"/>
    <w:multiLevelType w:val="hybridMultilevel"/>
    <w:tmpl w:val="3656FDA8"/>
    <w:lvl w:ilvl="0" w:tplc="AC9C7B14">
      <w:start w:val="1"/>
      <w:numFmt w:val="bullet"/>
      <w:lvlText w:val="✔"/>
      <w:lvlJc w:val="left"/>
      <w:pPr>
        <w:ind w:left="51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1" w:tplc="2D4ADC5E">
      <w:start w:val="1"/>
      <w:numFmt w:val="bullet"/>
      <w:lvlText w:val="o"/>
      <w:lvlJc w:val="left"/>
      <w:pPr>
        <w:ind w:left="108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2" w:tplc="8AA6A06A">
      <w:start w:val="1"/>
      <w:numFmt w:val="bullet"/>
      <w:lvlText w:val="▪"/>
      <w:lvlJc w:val="left"/>
      <w:pPr>
        <w:ind w:left="180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3" w:tplc="8B1E6094">
      <w:start w:val="1"/>
      <w:numFmt w:val="bullet"/>
      <w:lvlText w:val="•"/>
      <w:lvlJc w:val="left"/>
      <w:pPr>
        <w:ind w:left="2520"/>
      </w:pPr>
      <w:rPr>
        <w:rFonts w:ascii="Arial" w:hAnsi="Arial" w:eastAsia="Arial" w:cs="Arial"/>
        <w:b w:val="0"/>
        <w:i w:val="0"/>
        <w:strike w:val="0"/>
        <w:dstrike w:val="0"/>
        <w:color w:val="E91D75"/>
        <w:sz w:val="18"/>
        <w:szCs w:val="18"/>
        <w:u w:val="none" w:color="000000"/>
        <w:bdr w:val="none" w:color="auto" w:sz="0" w:space="0"/>
        <w:shd w:val="clear" w:color="auto" w:fill="auto"/>
        <w:vertAlign w:val="baseline"/>
      </w:rPr>
    </w:lvl>
    <w:lvl w:ilvl="4" w:tplc="90768A28">
      <w:start w:val="1"/>
      <w:numFmt w:val="bullet"/>
      <w:lvlText w:val="o"/>
      <w:lvlJc w:val="left"/>
      <w:pPr>
        <w:ind w:left="324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5" w:tplc="C30E9330">
      <w:start w:val="1"/>
      <w:numFmt w:val="bullet"/>
      <w:lvlText w:val="▪"/>
      <w:lvlJc w:val="left"/>
      <w:pPr>
        <w:ind w:left="396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6" w:tplc="1556C86C">
      <w:start w:val="1"/>
      <w:numFmt w:val="bullet"/>
      <w:lvlText w:val="•"/>
      <w:lvlJc w:val="left"/>
      <w:pPr>
        <w:ind w:left="4680"/>
      </w:pPr>
      <w:rPr>
        <w:rFonts w:ascii="Arial" w:hAnsi="Arial" w:eastAsia="Arial" w:cs="Arial"/>
        <w:b w:val="0"/>
        <w:i w:val="0"/>
        <w:strike w:val="0"/>
        <w:dstrike w:val="0"/>
        <w:color w:val="E91D75"/>
        <w:sz w:val="18"/>
        <w:szCs w:val="18"/>
        <w:u w:val="none" w:color="000000"/>
        <w:bdr w:val="none" w:color="auto" w:sz="0" w:space="0"/>
        <w:shd w:val="clear" w:color="auto" w:fill="auto"/>
        <w:vertAlign w:val="baseline"/>
      </w:rPr>
    </w:lvl>
    <w:lvl w:ilvl="7" w:tplc="698239BC">
      <w:start w:val="1"/>
      <w:numFmt w:val="bullet"/>
      <w:lvlText w:val="o"/>
      <w:lvlJc w:val="left"/>
      <w:pPr>
        <w:ind w:left="540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lvl w:ilvl="8" w:tplc="4DC853E0">
      <w:start w:val="1"/>
      <w:numFmt w:val="bullet"/>
      <w:lvlText w:val="▪"/>
      <w:lvlJc w:val="left"/>
      <w:pPr>
        <w:ind w:left="6120"/>
      </w:pPr>
      <w:rPr>
        <w:rFonts w:ascii="Segoe UI Symbol" w:hAnsi="Segoe UI Symbol" w:eastAsia="Segoe UI Symbol" w:cs="Segoe UI Symbol"/>
        <w:b w:val="0"/>
        <w:i w:val="0"/>
        <w:strike w:val="0"/>
        <w:dstrike w:val="0"/>
        <w:color w:val="E91D75"/>
        <w:sz w:val="18"/>
        <w:szCs w:val="18"/>
        <w:u w:val="none" w:color="000000"/>
        <w:bdr w:val="none" w:color="auto" w:sz="0" w:space="0"/>
        <w:shd w:val="clear" w:color="auto" w:fill="auto"/>
        <w:vertAlign w:val="baseline"/>
      </w:rPr>
    </w:lvl>
  </w:abstractNum>
  <w:num w:numId="1" w16cid:durableId="2043243648">
    <w:abstractNumId w:val="0"/>
  </w:num>
  <w:num w:numId="2" w16cid:durableId="1028140785">
    <w:abstractNumId w:val="1"/>
  </w:num>
  <w:num w:numId="3" w16cid:durableId="10403820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405"/>
    <w:rsid w:val="00000E38"/>
    <w:rsid w:val="00031D92"/>
    <w:rsid w:val="00091B22"/>
    <w:rsid w:val="00092B13"/>
    <w:rsid w:val="00093954"/>
    <w:rsid w:val="000F0D85"/>
    <w:rsid w:val="000F77F8"/>
    <w:rsid w:val="00141FAC"/>
    <w:rsid w:val="00151AB8"/>
    <w:rsid w:val="001E0C9D"/>
    <w:rsid w:val="001F3CDE"/>
    <w:rsid w:val="002269B8"/>
    <w:rsid w:val="00231FA6"/>
    <w:rsid w:val="002525DA"/>
    <w:rsid w:val="00275084"/>
    <w:rsid w:val="002838CF"/>
    <w:rsid w:val="00291D39"/>
    <w:rsid w:val="00294DF1"/>
    <w:rsid w:val="002C4453"/>
    <w:rsid w:val="002D01AB"/>
    <w:rsid w:val="00311992"/>
    <w:rsid w:val="00342028"/>
    <w:rsid w:val="0035466C"/>
    <w:rsid w:val="00365063"/>
    <w:rsid w:val="00375869"/>
    <w:rsid w:val="003B6CE3"/>
    <w:rsid w:val="003D3C44"/>
    <w:rsid w:val="003E6ADC"/>
    <w:rsid w:val="004365B4"/>
    <w:rsid w:val="00453A8F"/>
    <w:rsid w:val="00453C12"/>
    <w:rsid w:val="004B184B"/>
    <w:rsid w:val="004C202F"/>
    <w:rsid w:val="004C4EFB"/>
    <w:rsid w:val="004F1206"/>
    <w:rsid w:val="005131EE"/>
    <w:rsid w:val="00523AF8"/>
    <w:rsid w:val="00594325"/>
    <w:rsid w:val="005A0020"/>
    <w:rsid w:val="005E50D2"/>
    <w:rsid w:val="005F29C7"/>
    <w:rsid w:val="00604854"/>
    <w:rsid w:val="00617783"/>
    <w:rsid w:val="00644424"/>
    <w:rsid w:val="00663387"/>
    <w:rsid w:val="006817C2"/>
    <w:rsid w:val="0069118B"/>
    <w:rsid w:val="0069691B"/>
    <w:rsid w:val="006E700D"/>
    <w:rsid w:val="006F603B"/>
    <w:rsid w:val="00701E1D"/>
    <w:rsid w:val="0072359B"/>
    <w:rsid w:val="00724E7D"/>
    <w:rsid w:val="00734EB5"/>
    <w:rsid w:val="00741BCF"/>
    <w:rsid w:val="0075192C"/>
    <w:rsid w:val="007D24FE"/>
    <w:rsid w:val="007D3F8D"/>
    <w:rsid w:val="007E686E"/>
    <w:rsid w:val="008016DF"/>
    <w:rsid w:val="00823247"/>
    <w:rsid w:val="00830A37"/>
    <w:rsid w:val="0083734A"/>
    <w:rsid w:val="00867341"/>
    <w:rsid w:val="00887406"/>
    <w:rsid w:val="00896F2B"/>
    <w:rsid w:val="008B25EE"/>
    <w:rsid w:val="008B5C85"/>
    <w:rsid w:val="008C26B9"/>
    <w:rsid w:val="008D0405"/>
    <w:rsid w:val="008D4FD1"/>
    <w:rsid w:val="008E6299"/>
    <w:rsid w:val="008F0A8F"/>
    <w:rsid w:val="00900B4D"/>
    <w:rsid w:val="00927132"/>
    <w:rsid w:val="00936512"/>
    <w:rsid w:val="009377D1"/>
    <w:rsid w:val="00937FC2"/>
    <w:rsid w:val="009521E4"/>
    <w:rsid w:val="009941C6"/>
    <w:rsid w:val="009C01C3"/>
    <w:rsid w:val="00A11CAE"/>
    <w:rsid w:val="00A207F7"/>
    <w:rsid w:val="00A23533"/>
    <w:rsid w:val="00A27E56"/>
    <w:rsid w:val="00A97EDF"/>
    <w:rsid w:val="00AA2639"/>
    <w:rsid w:val="00AF3B57"/>
    <w:rsid w:val="00AF45E3"/>
    <w:rsid w:val="00AF5F0C"/>
    <w:rsid w:val="00B37E18"/>
    <w:rsid w:val="00B803C1"/>
    <w:rsid w:val="00B820DA"/>
    <w:rsid w:val="00B82EFB"/>
    <w:rsid w:val="00B928E8"/>
    <w:rsid w:val="00BA2A16"/>
    <w:rsid w:val="00BA3568"/>
    <w:rsid w:val="00BA4291"/>
    <w:rsid w:val="00BC58D5"/>
    <w:rsid w:val="00BD5D28"/>
    <w:rsid w:val="00BE3487"/>
    <w:rsid w:val="00BE3EEB"/>
    <w:rsid w:val="00BF2ECF"/>
    <w:rsid w:val="00C0190F"/>
    <w:rsid w:val="00C03ED4"/>
    <w:rsid w:val="00C42F42"/>
    <w:rsid w:val="00C615F6"/>
    <w:rsid w:val="00C644C1"/>
    <w:rsid w:val="00C749A9"/>
    <w:rsid w:val="00C84F65"/>
    <w:rsid w:val="00CC635A"/>
    <w:rsid w:val="00CE28CE"/>
    <w:rsid w:val="00CE529A"/>
    <w:rsid w:val="00D23432"/>
    <w:rsid w:val="00D34718"/>
    <w:rsid w:val="00D423B9"/>
    <w:rsid w:val="00D517C5"/>
    <w:rsid w:val="00D61FBD"/>
    <w:rsid w:val="00DE4866"/>
    <w:rsid w:val="00E07B66"/>
    <w:rsid w:val="00E50ED6"/>
    <w:rsid w:val="00E87743"/>
    <w:rsid w:val="00E9239B"/>
    <w:rsid w:val="00EB46B1"/>
    <w:rsid w:val="00EF082D"/>
    <w:rsid w:val="00EF73DC"/>
    <w:rsid w:val="00F8428D"/>
    <w:rsid w:val="00F911D7"/>
    <w:rsid w:val="00FC68E4"/>
    <w:rsid w:val="00FD6A99"/>
    <w:rsid w:val="00FF14A4"/>
    <w:rsid w:val="069DC842"/>
    <w:rsid w:val="16DE98E4"/>
    <w:rsid w:val="1894DD4C"/>
    <w:rsid w:val="1A71F914"/>
    <w:rsid w:val="1C52C0AA"/>
    <w:rsid w:val="2DA5FBE8"/>
    <w:rsid w:val="35EA93C4"/>
    <w:rsid w:val="382E4068"/>
    <w:rsid w:val="480BBDB5"/>
    <w:rsid w:val="4BE40C44"/>
    <w:rsid w:val="5100AF17"/>
    <w:rsid w:val="62B44977"/>
    <w:rsid w:val="6615C770"/>
    <w:rsid w:val="7DD3844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6A3F0FBC"/>
  <w15:chartTrackingRefBased/>
  <w15:docId w15:val="{4CFCC848-6B3D-4576-A897-92452C83E6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07B66"/>
    <w:pPr>
      <w:spacing w:line="276" w:lineRule="auto"/>
    </w:pPr>
    <w:rPr>
      <w:sz w:val="22"/>
      <w:szCs w:val="22"/>
      <w:lang w:eastAsia="en-US"/>
    </w:rPr>
  </w:style>
  <w:style w:type="paragraph" w:styleId="Heading2">
    <w:name w:val="heading 2"/>
    <w:next w:val="Normal"/>
    <w:link w:val="Heading2Char"/>
    <w:uiPriority w:val="9"/>
    <w:unhideWhenUsed/>
    <w:qFormat/>
    <w:rsid w:val="00291D39"/>
    <w:pPr>
      <w:keepNext/>
      <w:keepLines/>
      <w:spacing w:after="23" w:line="259" w:lineRule="auto"/>
      <w:ind w:left="190" w:hanging="10"/>
      <w:outlineLvl w:val="1"/>
    </w:pPr>
    <w:rPr>
      <w:rFonts w:ascii="Poppins" w:hAnsi="Poppins" w:eastAsia="Poppins" w:cs="Poppins"/>
      <w:b/>
      <w:color w:val="404042"/>
      <w:sz w:val="36"/>
      <w:szCs w:val="2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8D0405"/>
    <w:pPr>
      <w:spacing w:line="240" w:lineRule="auto"/>
    </w:pPr>
    <w:rPr>
      <w:rFonts w:ascii="Tahoma" w:hAnsi="Tahoma" w:cs="Tahoma"/>
      <w:sz w:val="16"/>
      <w:szCs w:val="16"/>
    </w:rPr>
  </w:style>
  <w:style w:type="character" w:styleId="BalloonTextChar" w:customStyle="1">
    <w:name w:val="Balloon Text Char"/>
    <w:link w:val="BalloonText"/>
    <w:uiPriority w:val="99"/>
    <w:semiHidden/>
    <w:rsid w:val="008D0405"/>
    <w:rPr>
      <w:rFonts w:ascii="Tahoma" w:hAnsi="Tahoma" w:cs="Tahoma"/>
      <w:sz w:val="16"/>
      <w:szCs w:val="16"/>
    </w:rPr>
  </w:style>
  <w:style w:type="character" w:styleId="Hyperlink">
    <w:name w:val="Hyperlink"/>
    <w:uiPriority w:val="99"/>
    <w:unhideWhenUsed/>
    <w:rsid w:val="008D0405"/>
    <w:rPr>
      <w:color w:val="0000FF"/>
      <w:u w:val="single"/>
    </w:rPr>
  </w:style>
  <w:style w:type="paragraph" w:styleId="Header">
    <w:name w:val="header"/>
    <w:basedOn w:val="Normal"/>
    <w:link w:val="HeaderChar"/>
    <w:uiPriority w:val="99"/>
    <w:unhideWhenUsed/>
    <w:rsid w:val="008D0405"/>
    <w:pPr>
      <w:tabs>
        <w:tab w:val="center" w:pos="4513"/>
        <w:tab w:val="right" w:pos="9026"/>
      </w:tabs>
      <w:spacing w:line="240" w:lineRule="auto"/>
    </w:pPr>
  </w:style>
  <w:style w:type="character" w:styleId="HeaderChar" w:customStyle="1">
    <w:name w:val="Header Char"/>
    <w:basedOn w:val="DefaultParagraphFont"/>
    <w:link w:val="Header"/>
    <w:uiPriority w:val="99"/>
    <w:rsid w:val="008D0405"/>
  </w:style>
  <w:style w:type="paragraph" w:styleId="Footer">
    <w:name w:val="footer"/>
    <w:basedOn w:val="Normal"/>
    <w:link w:val="FooterChar"/>
    <w:uiPriority w:val="99"/>
    <w:unhideWhenUsed/>
    <w:rsid w:val="008D0405"/>
    <w:pPr>
      <w:tabs>
        <w:tab w:val="center" w:pos="4513"/>
        <w:tab w:val="right" w:pos="9026"/>
      </w:tabs>
      <w:spacing w:line="240" w:lineRule="auto"/>
    </w:pPr>
  </w:style>
  <w:style w:type="character" w:styleId="FooterChar" w:customStyle="1">
    <w:name w:val="Footer Char"/>
    <w:basedOn w:val="DefaultParagraphFont"/>
    <w:link w:val="Footer"/>
    <w:uiPriority w:val="99"/>
    <w:rsid w:val="008D0405"/>
  </w:style>
  <w:style w:type="paragraph" w:styleId="NormalWeb">
    <w:name w:val="Normal (Web)"/>
    <w:basedOn w:val="Normal"/>
    <w:uiPriority w:val="99"/>
    <w:semiHidden/>
    <w:unhideWhenUsed/>
    <w:rsid w:val="009521E4"/>
    <w:pPr>
      <w:spacing w:line="240" w:lineRule="auto"/>
    </w:pPr>
    <w:rPr>
      <w:rFonts w:ascii="Times New Roman" w:hAnsi="Times New Roman" w:eastAsia="Times New Roman"/>
      <w:sz w:val="24"/>
      <w:szCs w:val="24"/>
      <w:lang w:eastAsia="en-GB"/>
    </w:rPr>
  </w:style>
  <w:style w:type="character" w:styleId="Heading2Char" w:customStyle="1">
    <w:name w:val="Heading 2 Char"/>
    <w:link w:val="Heading2"/>
    <w:uiPriority w:val="9"/>
    <w:rsid w:val="00291D39"/>
    <w:rPr>
      <w:rFonts w:ascii="Poppins" w:hAnsi="Poppins" w:eastAsia="Poppins" w:cs="Poppins"/>
      <w:b/>
      <w:color w:val="404042"/>
      <w:sz w:val="3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3963">
      <w:bodyDiv w:val="1"/>
      <w:marLeft w:val="0"/>
      <w:marRight w:val="0"/>
      <w:marTop w:val="0"/>
      <w:marBottom w:val="0"/>
      <w:divBdr>
        <w:top w:val="none" w:sz="0" w:space="0" w:color="auto"/>
        <w:left w:val="none" w:sz="0" w:space="0" w:color="auto"/>
        <w:bottom w:val="none" w:sz="0" w:space="0" w:color="auto"/>
        <w:right w:val="none" w:sz="0" w:space="0" w:color="auto"/>
      </w:divBdr>
    </w:div>
    <w:div w:id="1518152302">
      <w:bodyDiv w:val="1"/>
      <w:marLeft w:val="0"/>
      <w:marRight w:val="0"/>
      <w:marTop w:val="0"/>
      <w:marBottom w:val="0"/>
      <w:divBdr>
        <w:top w:val="none" w:sz="0" w:space="0" w:color="auto"/>
        <w:left w:val="none" w:sz="0" w:space="0" w:color="auto"/>
        <w:bottom w:val="none" w:sz="0" w:space="0" w:color="auto"/>
        <w:right w:val="none" w:sz="0" w:space="0" w:color="auto"/>
      </w:divBdr>
      <w:divsChild>
        <w:div w:id="807166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dc:creator>
  <keywords/>
  <lastModifiedBy>Megan Abbott</lastModifiedBy>
  <revision>7</revision>
  <lastPrinted>2021-09-24T16:53:00.0000000Z</lastPrinted>
  <dcterms:created xsi:type="dcterms:W3CDTF">2023-10-18T15:48:00.0000000Z</dcterms:created>
  <dcterms:modified xsi:type="dcterms:W3CDTF">2024-09-25T12:18:10.2208529Z</dcterms:modified>
</coreProperties>
</file>