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328E6" w:rsidR="001328E6" w:rsidP="74D4D756" w:rsidRDefault="001328E6" w14:paraId="5B3462A4" w14:textId="34F36CE1">
      <w:pPr>
        <w:spacing w:after="100" w:afterAutospacing="on" w:line="240" w:lineRule="auto"/>
        <w:rPr>
          <w:rFonts w:ascii="Arial" w:hAnsi="Arial" w:eastAsia="Times New Roman" w:cs="Arial"/>
          <w:b w:val="1"/>
          <w:bCs w:val="1"/>
          <w:kern w:val="0"/>
          <w:sz w:val="36"/>
          <w:szCs w:val="36"/>
          <w:u w:val="single"/>
          <w:lang w:eastAsia="en-GB"/>
          <w14:ligatures w14:val="none"/>
        </w:rPr>
      </w:pPr>
      <w:r w:rsidRPr="74D4D756" w:rsidR="001328E6">
        <w:rPr>
          <w:rFonts w:ascii="Arial" w:hAnsi="Arial" w:eastAsia="Times New Roman" w:cs="Arial"/>
          <w:b w:val="1"/>
          <w:bCs w:val="1"/>
          <w:kern w:val="0"/>
          <w:sz w:val="36"/>
          <w:szCs w:val="36"/>
          <w:u w:val="single"/>
          <w:lang w:eastAsia="en-GB"/>
          <w14:ligatures w14:val="none"/>
        </w:rPr>
        <w:t>Nelson Academy</w:t>
      </w:r>
      <w:r w:rsidRPr="74D4D756" w:rsidR="2D0D4B79">
        <w:rPr>
          <w:rFonts w:ascii="Arial" w:hAnsi="Arial" w:eastAsia="Times New Roman" w:cs="Arial"/>
          <w:b w:val="1"/>
          <w:bCs w:val="1"/>
          <w:kern w:val="0"/>
          <w:sz w:val="36"/>
          <w:szCs w:val="36"/>
          <w:u w:val="single"/>
          <w:lang w:eastAsia="en-GB"/>
          <w14:ligatures w14:val="none"/>
        </w:rPr>
        <w:t xml:space="preserve">: </w:t>
      </w:r>
      <w:r w:rsidRPr="74D4D756" w:rsidR="001328E6">
        <w:rPr>
          <w:rFonts w:ascii="Arial" w:hAnsi="Arial" w:eastAsia="Times New Roman" w:cs="Arial"/>
          <w:b w:val="1"/>
          <w:bCs w:val="1"/>
          <w:kern w:val="0"/>
          <w:sz w:val="36"/>
          <w:szCs w:val="36"/>
          <w:u w:val="single"/>
          <w:lang w:eastAsia="en-GB"/>
          <w14:ligatures w14:val="none"/>
        </w:rPr>
        <w:t>Endpoints in Reading</w:t>
      </w:r>
    </w:p>
    <w:p w:rsidR="74D4D756" w:rsidP="74D4D756" w:rsidRDefault="74D4D756" w14:paraId="36D4C861" w14:textId="42B96CBF">
      <w:pPr>
        <w:spacing w:afterAutospacing="on" w:line="240" w:lineRule="auto"/>
        <w:rPr>
          <w:rFonts w:ascii="Arial" w:hAnsi="Arial" w:eastAsia="Times New Roman" w:cs="Arial"/>
          <w:b w:val="1"/>
          <w:bCs w:val="1"/>
          <w:sz w:val="40"/>
          <w:szCs w:val="40"/>
          <w:u w:val="single"/>
          <w:lang w:eastAsia="en-GB"/>
        </w:rPr>
      </w:pPr>
    </w:p>
    <w:p w:rsidRPr="001328E6" w:rsidR="001328E6" w:rsidP="001328E6" w:rsidRDefault="001328E6" w14:paraId="4A49C3D3" w14:textId="57793538">
      <w:p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 xml:space="preserve">This document outlines the expected reading endpoints for Year 2 and Year 6. It aligns the </w:t>
      </w:r>
      <w:r w:rsidRPr="001328E6">
        <w:rPr>
          <w:rFonts w:ascii="Arial" w:hAnsi="Arial" w:eastAsia="Times New Roman" w:cs="Arial"/>
          <w:b/>
          <w:bCs/>
          <w:kern w:val="0"/>
          <w:sz w:val="24"/>
          <w:szCs w:val="24"/>
          <w:lang w:eastAsia="en-GB"/>
          <w14:ligatures w14:val="none"/>
        </w:rPr>
        <w:t>National Curriculum (2014)</w:t>
      </w:r>
      <w:r w:rsidRPr="001328E6">
        <w:rPr>
          <w:rFonts w:ascii="Arial" w:hAnsi="Arial" w:eastAsia="Times New Roman" w:cs="Arial"/>
          <w:kern w:val="0"/>
          <w:sz w:val="24"/>
          <w:szCs w:val="24"/>
          <w:lang w:eastAsia="en-GB"/>
          <w14:ligatures w14:val="none"/>
        </w:rPr>
        <w:t xml:space="preserve"> requirements with the </w:t>
      </w:r>
      <w:r w:rsidRPr="001328E6">
        <w:rPr>
          <w:rFonts w:ascii="Arial" w:hAnsi="Arial" w:eastAsia="Times New Roman" w:cs="Arial"/>
          <w:b/>
          <w:bCs/>
          <w:kern w:val="0"/>
          <w:sz w:val="24"/>
          <w:szCs w:val="24"/>
          <w:lang w:eastAsia="en-GB"/>
          <w14:ligatures w14:val="none"/>
        </w:rPr>
        <w:t>DfE Reading Framework (2023)</w:t>
      </w:r>
      <w:r w:rsidRPr="001328E6">
        <w:rPr>
          <w:rFonts w:ascii="Arial" w:hAnsi="Arial" w:eastAsia="Times New Roman" w:cs="Arial"/>
          <w:kern w:val="0"/>
          <w:sz w:val="24"/>
          <w:szCs w:val="24"/>
          <w:lang w:eastAsia="en-GB"/>
          <w14:ligatures w14:val="none"/>
        </w:rPr>
        <w:t xml:space="preserve"> and incorporates key recommendations from the </w:t>
      </w:r>
      <w:r w:rsidRPr="001328E6">
        <w:rPr>
          <w:rFonts w:ascii="Arial" w:hAnsi="Arial" w:eastAsia="Times New Roman" w:cs="Arial"/>
          <w:b/>
          <w:bCs/>
          <w:kern w:val="0"/>
          <w:sz w:val="24"/>
          <w:szCs w:val="24"/>
          <w:lang w:eastAsia="en-GB"/>
          <w14:ligatures w14:val="none"/>
        </w:rPr>
        <w:t>Curriculum and Assessment Review (November 2025)</w:t>
      </w:r>
      <w:r w:rsidRPr="001328E6">
        <w:rPr>
          <w:rFonts w:ascii="Arial" w:hAnsi="Arial" w:eastAsia="Times New Roman" w:cs="Arial"/>
          <w:kern w:val="0"/>
          <w:sz w:val="24"/>
          <w:szCs w:val="24"/>
          <w:lang w:eastAsia="en-GB"/>
          <w14:ligatures w14:val="none"/>
        </w:rPr>
        <w:t>.</w:t>
      </w:r>
    </w:p>
    <w:p w:rsidRPr="001328E6" w:rsidR="001328E6" w:rsidP="74D4D756" w:rsidRDefault="001328E6" w14:paraId="0AEA58B6" w14:textId="77777777">
      <w:pPr>
        <w:spacing w:after="100" w:afterAutospacing="on" w:line="240" w:lineRule="auto"/>
        <w:rPr>
          <w:rFonts w:ascii="Arial" w:hAnsi="Arial" w:eastAsia="Times New Roman" w:cs="Arial"/>
          <w:kern w:val="0"/>
          <w:sz w:val="24"/>
          <w:szCs w:val="24"/>
          <w:lang w:eastAsia="en-GB"/>
          <w14:ligatures w14:val="none"/>
        </w:rPr>
      </w:pPr>
      <w:r w:rsidRPr="001328E6" w:rsidR="001328E6">
        <w:rPr>
          <w:rFonts w:ascii="Arial" w:hAnsi="Arial" w:eastAsia="Times New Roman" w:cs="Arial"/>
          <w:kern w:val="0"/>
          <w:sz w:val="24"/>
          <w:szCs w:val="24"/>
          <w:lang w:eastAsia="en-GB"/>
          <w14:ligatures w14:val="none"/>
        </w:rPr>
        <w:t xml:space="preserve">These endpoints are structured to match the reading progression strands: </w:t>
      </w:r>
      <w:r w:rsidRPr="001328E6" w:rsidR="001328E6">
        <w:rPr>
          <w:rFonts w:ascii="Arial" w:hAnsi="Arial" w:eastAsia="Times New Roman" w:cs="Arial"/>
          <w:b w:val="1"/>
          <w:bCs w:val="1"/>
          <w:kern w:val="0"/>
          <w:sz w:val="24"/>
          <w:szCs w:val="24"/>
          <w:lang w:eastAsia="en-GB"/>
          <w14:ligatures w14:val="none"/>
        </w:rPr>
        <w:t>Word Reading (Decoding &amp; Fluency)</w:t>
      </w:r>
      <w:r w:rsidRPr="001328E6" w:rsidR="001328E6">
        <w:rPr>
          <w:rFonts w:ascii="Arial" w:hAnsi="Arial" w:eastAsia="Times New Roman" w:cs="Arial"/>
          <w:kern w:val="0"/>
          <w:sz w:val="24"/>
          <w:szCs w:val="24"/>
          <w:lang w:eastAsia="en-GB"/>
          <w14:ligatures w14:val="none"/>
        </w:rPr>
        <w:t xml:space="preserve">, </w:t>
      </w:r>
      <w:r w:rsidRPr="001328E6" w:rsidR="001328E6">
        <w:rPr>
          <w:rFonts w:ascii="Arial" w:hAnsi="Arial" w:eastAsia="Times New Roman" w:cs="Arial"/>
          <w:b w:val="1"/>
          <w:bCs w:val="1"/>
          <w:kern w:val="0"/>
          <w:sz w:val="24"/>
          <w:szCs w:val="24"/>
          <w:lang w:eastAsia="en-GB"/>
          <w14:ligatures w14:val="none"/>
        </w:rPr>
        <w:t>Comprehension</w:t>
      </w:r>
      <w:r w:rsidRPr="001328E6" w:rsidR="001328E6">
        <w:rPr>
          <w:rFonts w:ascii="Arial" w:hAnsi="Arial" w:eastAsia="Times New Roman" w:cs="Arial"/>
          <w:kern w:val="0"/>
          <w:sz w:val="24"/>
          <w:szCs w:val="24"/>
          <w:lang w:eastAsia="en-GB"/>
          <w14:ligatures w14:val="none"/>
        </w:rPr>
        <w:t xml:space="preserve">, and </w:t>
      </w:r>
      <w:r w:rsidRPr="001328E6" w:rsidR="001328E6">
        <w:rPr>
          <w:rFonts w:ascii="Arial" w:hAnsi="Arial" w:eastAsia="Times New Roman" w:cs="Arial"/>
          <w:b w:val="1"/>
          <w:bCs w:val="1"/>
          <w:kern w:val="0"/>
          <w:sz w:val="24"/>
          <w:szCs w:val="24"/>
          <w:lang w:eastAsia="en-GB"/>
          <w14:ligatures w14:val="none"/>
        </w:rPr>
        <w:t>Reading for Pleasure</w:t>
      </w:r>
      <w:r w:rsidRPr="001328E6" w:rsidR="001328E6">
        <w:rPr>
          <w:rFonts w:ascii="Arial" w:hAnsi="Arial" w:eastAsia="Times New Roman" w:cs="Arial"/>
          <w:kern w:val="0"/>
          <w:sz w:val="24"/>
          <w:szCs w:val="24"/>
          <w:lang w:eastAsia="en-GB"/>
          <w14:ligatures w14:val="none"/>
        </w:rPr>
        <w:t>.</w:t>
      </w:r>
    </w:p>
    <w:p w:rsidR="74D4D756" w:rsidP="74D4D756" w:rsidRDefault="74D4D756" w14:paraId="21F16BA3" w14:textId="2032791A">
      <w:pPr>
        <w:spacing w:afterAutospacing="on" w:line="240" w:lineRule="auto"/>
        <w:rPr>
          <w:rFonts w:ascii="Arial" w:hAnsi="Arial" w:eastAsia="Times New Roman" w:cs="Arial"/>
          <w:sz w:val="24"/>
          <w:szCs w:val="24"/>
          <w:lang w:eastAsia="en-GB"/>
        </w:rPr>
      </w:pPr>
    </w:p>
    <w:p w:rsidRPr="001328E6" w:rsidR="001328E6" w:rsidP="001328E6" w:rsidRDefault="001328E6" w14:paraId="5B59F689" w14:textId="77777777">
      <w:pPr>
        <w:spacing w:after="100" w:afterAutospacing="1" w:line="240" w:lineRule="auto"/>
        <w:outlineLvl w:val="2"/>
        <w:rPr>
          <w:rFonts w:ascii="Arial" w:hAnsi="Arial" w:eastAsia="Times New Roman" w:cs="Arial"/>
          <w:b/>
          <w:bCs/>
          <w:kern w:val="0"/>
          <w:sz w:val="27"/>
          <w:szCs w:val="27"/>
          <w:lang w:eastAsia="en-GB"/>
          <w14:ligatures w14:val="none"/>
        </w:rPr>
      </w:pPr>
      <w:r w:rsidRPr="001328E6">
        <w:rPr>
          <w:rFonts w:ascii="Arial" w:hAnsi="Arial" w:eastAsia="Times New Roman" w:cs="Arial"/>
          <w:b/>
          <w:bCs/>
          <w:kern w:val="0"/>
          <w:sz w:val="27"/>
          <w:szCs w:val="27"/>
          <w:lang w:eastAsia="en-GB"/>
          <w14:ligatures w14:val="none"/>
        </w:rPr>
        <w:t>Context: The 2026 Landscape</w:t>
      </w:r>
    </w:p>
    <w:p w:rsidRPr="001328E6" w:rsidR="001328E6" w:rsidP="001328E6" w:rsidRDefault="001328E6" w14:paraId="2553DD5B" w14:textId="77777777">
      <w:pPr>
        <w:numPr>
          <w:ilvl w:val="0"/>
          <w:numId w:val="1"/>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National Curriculum:</w:t>
      </w:r>
      <w:r w:rsidRPr="001328E6">
        <w:rPr>
          <w:rFonts w:ascii="Arial" w:hAnsi="Arial" w:eastAsia="Times New Roman" w:cs="Arial"/>
          <w:kern w:val="0"/>
          <w:sz w:val="24"/>
          <w:szCs w:val="24"/>
          <w:lang w:eastAsia="en-GB"/>
          <w14:ligatures w14:val="none"/>
        </w:rPr>
        <w:t xml:space="preserve"> Remains the statutory baseline for skills and knowledge.</w:t>
      </w:r>
    </w:p>
    <w:p w:rsidRPr="001328E6" w:rsidR="001328E6" w:rsidP="001328E6" w:rsidRDefault="001328E6" w14:paraId="1D5FC201" w14:textId="77777777">
      <w:pPr>
        <w:numPr>
          <w:ilvl w:val="0"/>
          <w:numId w:val="1"/>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Reading Framework (2023):</w:t>
      </w:r>
      <w:r w:rsidRPr="001328E6">
        <w:rPr>
          <w:rFonts w:ascii="Arial" w:hAnsi="Arial" w:eastAsia="Times New Roman" w:cs="Arial"/>
          <w:kern w:val="0"/>
          <w:sz w:val="24"/>
          <w:szCs w:val="24"/>
          <w:lang w:eastAsia="en-GB"/>
          <w14:ligatures w14:val="none"/>
        </w:rPr>
        <w:t xml:space="preserve"> Provides the methodology, heavily emphasising "fluency" as the bridge between decoding and comprehension.</w:t>
      </w:r>
    </w:p>
    <w:p w:rsidRPr="001328E6" w:rsidR="001328E6" w:rsidP="74D4D756" w:rsidRDefault="001328E6" w14:paraId="7DA260F3" w14:textId="26829525">
      <w:pPr>
        <w:numPr>
          <w:ilvl w:val="0"/>
          <w:numId w:val="1"/>
        </w:numPr>
        <w:spacing w:after="100" w:afterAutospacing="on" w:line="240" w:lineRule="auto"/>
        <w:rPr>
          <w:rFonts w:ascii="Arial" w:hAnsi="Arial" w:eastAsia="Times New Roman" w:cs="Arial"/>
          <w:kern w:val="0"/>
          <w:sz w:val="24"/>
          <w:szCs w:val="24"/>
          <w:lang w:eastAsia="en-GB"/>
          <w14:ligatures w14:val="none"/>
        </w:rPr>
      </w:pPr>
      <w:r w:rsidRPr="001328E6" w:rsidR="001328E6">
        <w:rPr>
          <w:rFonts w:ascii="Arial" w:hAnsi="Arial" w:eastAsia="Times New Roman" w:cs="Arial"/>
          <w:b w:val="1"/>
          <w:bCs w:val="1"/>
          <w:kern w:val="0"/>
          <w:sz w:val="24"/>
          <w:szCs w:val="24"/>
          <w:lang w:eastAsia="en-GB"/>
          <w14:ligatures w14:val="none"/>
        </w:rPr>
        <w:t>Curriculum Review (2025):</w:t>
      </w:r>
      <w:r w:rsidRPr="001328E6" w:rsidR="001328E6">
        <w:rPr>
          <w:rFonts w:ascii="Arial" w:hAnsi="Arial" w:eastAsia="Times New Roman" w:cs="Arial"/>
          <w:kern w:val="0"/>
          <w:sz w:val="24"/>
          <w:szCs w:val="24"/>
          <w:lang w:eastAsia="en-GB"/>
          <w14:ligatures w14:val="none"/>
        </w:rPr>
        <w:t xml:space="preserve"> The "Francis Review" (Nov 2025) has reinforced the focus on "foundational literacy" and </w:t>
      </w:r>
      <w:r w:rsidRPr="001328E6" w:rsidR="7CC20001">
        <w:rPr>
          <w:rFonts w:ascii="Arial" w:hAnsi="Arial" w:eastAsia="Times New Roman" w:cs="Arial"/>
          <w:kern w:val="0"/>
          <w:sz w:val="24"/>
          <w:szCs w:val="24"/>
          <w:lang w:eastAsia="en-GB"/>
          <w14:ligatures w14:val="none"/>
        </w:rPr>
        <w:t xml:space="preserve">will introduce</w:t>
      </w:r>
      <w:r w:rsidRPr="001328E6" w:rsidR="001328E6">
        <w:rPr>
          <w:rFonts w:ascii="Arial" w:hAnsi="Arial" w:eastAsia="Times New Roman" w:cs="Arial"/>
          <w:kern w:val="0"/>
          <w:sz w:val="24"/>
          <w:szCs w:val="24"/>
          <w:lang w:eastAsia="en-GB"/>
          <w14:ligatures w14:val="none"/>
        </w:rPr>
        <w:t xml:space="preserve"> a new </w:t>
      </w:r>
      <w:r w:rsidRPr="001328E6" w:rsidR="001328E6">
        <w:rPr>
          <w:rFonts w:ascii="Arial" w:hAnsi="Arial" w:eastAsia="Times New Roman" w:cs="Arial"/>
          <w:b w:val="1"/>
          <w:bCs w:val="1"/>
          <w:kern w:val="0"/>
          <w:sz w:val="24"/>
          <w:szCs w:val="24"/>
          <w:lang w:eastAsia="en-GB"/>
          <w14:ligatures w14:val="none"/>
        </w:rPr>
        <w:t>Oracy Framework</w:t>
      </w:r>
      <w:r w:rsidRPr="001328E6" w:rsidR="001328E6">
        <w:rPr>
          <w:rFonts w:ascii="Arial" w:hAnsi="Arial" w:eastAsia="Times New Roman" w:cs="Arial"/>
          <w:kern w:val="0"/>
          <w:sz w:val="24"/>
          <w:szCs w:val="24"/>
          <w:lang w:eastAsia="en-GB"/>
          <w14:ligatures w14:val="none"/>
        </w:rPr>
        <w:t xml:space="preserve">, making </w:t>
      </w:r>
      <w:r w:rsidRPr="74D4D756" w:rsidR="001328E6">
        <w:rPr>
          <w:rFonts w:ascii="Arial" w:hAnsi="Arial" w:eastAsia="Times New Roman" w:cs="Arial"/>
          <w:i w:val="1"/>
          <w:iCs w:val="1"/>
          <w:kern w:val="0"/>
          <w:sz w:val="24"/>
          <w:szCs w:val="24"/>
          <w:lang w:eastAsia="en-GB"/>
          <w14:ligatures w14:val="none"/>
        </w:rPr>
        <w:t>spoken language</w:t>
      </w:r>
      <w:r w:rsidRPr="001328E6" w:rsidR="001328E6">
        <w:rPr>
          <w:rFonts w:ascii="Arial" w:hAnsi="Arial" w:eastAsia="Times New Roman" w:cs="Arial"/>
          <w:kern w:val="0"/>
          <w:sz w:val="24"/>
          <w:szCs w:val="24"/>
          <w:lang w:eastAsia="en-GB"/>
          <w14:ligatures w14:val="none"/>
        </w:rPr>
        <w:t xml:space="preserve"> a critical endpoint for reading (e.g., discussing texts articulately).</w:t>
      </w:r>
    </w:p>
    <w:p w:rsidRPr="001328E6" w:rsidR="001328E6" w:rsidP="001328E6" w:rsidRDefault="001328E6" w14:paraId="596E3A25" w14:textId="77777777">
      <w:pPr>
        <w:spacing w:after="0" w:line="240" w:lineRule="auto"/>
        <w:rPr>
          <w:rFonts w:ascii="Arial" w:hAnsi="Arial" w:eastAsia="Times New Roman" w:cs="Arial"/>
          <w:kern w:val="0"/>
          <w:sz w:val="24"/>
          <w:szCs w:val="24"/>
          <w:lang w:eastAsia="en-GB"/>
          <w14:ligatures w14:val="none"/>
        </w:rPr>
      </w:pPr>
      <w:r w:rsidRPr="001328E6">
        <w:rPr>
          <w:rFonts w:ascii="Times New Roman" w:hAnsi="Times New Roman" w:eastAsia="Times New Roman" w:cs="Times New Roman"/>
          <w:kern w:val="0"/>
          <w:sz w:val="24"/>
          <w:szCs w:val="24"/>
          <w:lang w:eastAsia="en-GB"/>
          <w14:ligatures w14:val="none"/>
        </w:rPr>
        <w:pict w14:anchorId="61E7ACAF">
          <v:rect id="_x0000_i1025" style="width:0;height:1.5pt" o:hr="t" o:hrstd="t" o:hralign="center" fillcolor="#a0a0a0" stroked="f"/>
        </w:pict>
      </w:r>
    </w:p>
    <w:p w:rsidRPr="001328E6" w:rsidR="001328E6" w:rsidP="001328E6" w:rsidRDefault="001328E6" w14:paraId="74B97E9F" w14:textId="77777777">
      <w:pPr>
        <w:spacing w:after="100" w:afterAutospacing="1" w:line="240" w:lineRule="auto"/>
        <w:outlineLvl w:val="1"/>
        <w:rPr>
          <w:rFonts w:ascii="Arial" w:hAnsi="Arial" w:eastAsia="Times New Roman" w:cs="Arial"/>
          <w:b/>
          <w:bCs/>
          <w:kern w:val="0"/>
          <w:sz w:val="36"/>
          <w:szCs w:val="36"/>
          <w:lang w:eastAsia="en-GB"/>
          <w14:ligatures w14:val="none"/>
        </w:rPr>
      </w:pPr>
      <w:r w:rsidRPr="001328E6">
        <w:rPr>
          <w:rFonts w:ascii="Arial" w:hAnsi="Arial" w:eastAsia="Times New Roman" w:cs="Arial"/>
          <w:b/>
          <w:bCs/>
          <w:kern w:val="0"/>
          <w:sz w:val="36"/>
          <w:szCs w:val="36"/>
          <w:lang w:eastAsia="en-GB"/>
          <w14:ligatures w14:val="none"/>
        </w:rPr>
        <w:t>Year 2 Endpoints (End of Key Stage 1)</w:t>
      </w:r>
    </w:p>
    <w:p w:rsidRPr="001328E6" w:rsidR="001328E6" w:rsidP="74D4D756" w:rsidRDefault="001328E6" w14:paraId="0B3B8A28" w14:textId="77777777">
      <w:pPr>
        <w:spacing w:after="100" w:afterAutospacing="on" w:line="240" w:lineRule="auto"/>
        <w:rPr>
          <w:rFonts w:ascii="Arial" w:hAnsi="Arial" w:eastAsia="Times New Roman" w:cs="Arial"/>
          <w:kern w:val="0"/>
          <w:sz w:val="24"/>
          <w:szCs w:val="24"/>
          <w:lang w:eastAsia="en-GB"/>
          <w14:ligatures w14:val="none"/>
        </w:rPr>
      </w:pPr>
      <w:r w:rsidRPr="74D4D756" w:rsidR="001328E6">
        <w:rPr>
          <w:rFonts w:ascii="Arial" w:hAnsi="Arial" w:eastAsia="Times New Roman" w:cs="Arial"/>
          <w:i w:val="1"/>
          <w:iCs w:val="1"/>
          <w:kern w:val="0"/>
          <w:sz w:val="24"/>
          <w:szCs w:val="24"/>
          <w:lang w:eastAsia="en-GB"/>
          <w14:ligatures w14:val="none"/>
        </w:rPr>
        <w:t>The focus at this stage is the transition from "learning to read" to "reading to learn." Secure decoding must evolve into automatic fluency to free up working memory for comprehension.</w:t>
      </w:r>
    </w:p>
    <w:p w:rsidR="74D4D756" w:rsidP="74D4D756" w:rsidRDefault="74D4D756" w14:paraId="363EBD97" w14:textId="36E45104">
      <w:pPr>
        <w:spacing w:afterAutospacing="on" w:line="240" w:lineRule="auto"/>
        <w:rPr>
          <w:rFonts w:ascii="Arial" w:hAnsi="Arial" w:eastAsia="Times New Roman" w:cs="Arial"/>
          <w:i w:val="1"/>
          <w:iCs w:val="1"/>
          <w:sz w:val="24"/>
          <w:szCs w:val="24"/>
          <w:lang w:eastAsia="en-GB"/>
        </w:rPr>
      </w:pPr>
    </w:p>
    <w:p w:rsidRPr="001328E6" w:rsidR="001328E6" w:rsidP="001328E6" w:rsidRDefault="001328E6" w14:paraId="062FE5B2" w14:textId="77777777">
      <w:pPr>
        <w:spacing w:after="100" w:afterAutospacing="1" w:line="240" w:lineRule="auto"/>
        <w:outlineLvl w:val="2"/>
        <w:rPr>
          <w:rFonts w:ascii="Arial" w:hAnsi="Arial" w:eastAsia="Times New Roman" w:cs="Arial"/>
          <w:b/>
          <w:bCs/>
          <w:kern w:val="0"/>
          <w:sz w:val="27"/>
          <w:szCs w:val="27"/>
          <w:lang w:eastAsia="en-GB"/>
          <w14:ligatures w14:val="none"/>
        </w:rPr>
      </w:pPr>
      <w:r w:rsidRPr="001328E6">
        <w:rPr>
          <w:rFonts w:ascii="Arial" w:hAnsi="Arial" w:eastAsia="Times New Roman" w:cs="Arial"/>
          <w:b/>
          <w:bCs/>
          <w:kern w:val="0"/>
          <w:sz w:val="27"/>
          <w:szCs w:val="27"/>
          <w:lang w:eastAsia="en-GB"/>
          <w14:ligatures w14:val="none"/>
        </w:rPr>
        <w:t>1. Word Reading &amp; Fluency</w:t>
      </w:r>
    </w:p>
    <w:p w:rsidRPr="001328E6" w:rsidR="001328E6" w:rsidP="001328E6" w:rsidRDefault="001328E6" w14:paraId="768B83E0" w14:textId="77777777">
      <w:pPr>
        <w:numPr>
          <w:ilvl w:val="0"/>
          <w:numId w:val="2"/>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Phonics:</w:t>
      </w:r>
    </w:p>
    <w:p w:rsidRPr="001328E6" w:rsidR="001328E6" w:rsidP="001328E6" w:rsidRDefault="001328E6" w14:paraId="614F1AA4" w14:textId="77777777">
      <w:pPr>
        <w:numPr>
          <w:ilvl w:val="1"/>
          <w:numId w:val="2"/>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Pupils can read accurately by blending the sounds in words that contain the graphemes taught so far (Standard 40+ phonemes and alternative sounds for graphemes).</w:t>
      </w:r>
    </w:p>
    <w:p w:rsidRPr="001328E6" w:rsidR="001328E6" w:rsidP="001328E6" w:rsidRDefault="001328E6" w14:paraId="32BDDF91" w14:textId="77777777">
      <w:pPr>
        <w:numPr>
          <w:ilvl w:val="1"/>
          <w:numId w:val="2"/>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Endpoint:</w:t>
      </w:r>
      <w:r w:rsidRPr="001328E6">
        <w:rPr>
          <w:rFonts w:ascii="Arial" w:hAnsi="Arial" w:eastAsia="Times New Roman" w:cs="Arial"/>
          <w:kern w:val="0"/>
          <w:sz w:val="24"/>
          <w:szCs w:val="24"/>
          <w:lang w:eastAsia="en-GB"/>
          <w14:ligatures w14:val="none"/>
        </w:rPr>
        <w:t xml:space="preserve"> Pass the Phonics Screening Check retake (if applicable) and decode unfamiliar words without overt sounding out.</w:t>
      </w:r>
    </w:p>
    <w:p w:rsidRPr="001328E6" w:rsidR="001328E6" w:rsidP="001328E6" w:rsidRDefault="001328E6" w14:paraId="39369D49" w14:textId="77777777">
      <w:pPr>
        <w:numPr>
          <w:ilvl w:val="0"/>
          <w:numId w:val="2"/>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Common Exception Words:</w:t>
      </w:r>
    </w:p>
    <w:p w:rsidRPr="001328E6" w:rsidR="001328E6" w:rsidP="001328E6" w:rsidRDefault="001328E6" w14:paraId="7F3CCAAA" w14:textId="77777777">
      <w:pPr>
        <w:numPr>
          <w:ilvl w:val="1"/>
          <w:numId w:val="2"/>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Read all Y1 and Y2 common exception words effortlessly.</w:t>
      </w:r>
    </w:p>
    <w:p w:rsidRPr="001328E6" w:rsidR="001328E6" w:rsidP="001328E6" w:rsidRDefault="001328E6" w14:paraId="5A37D118" w14:textId="77777777">
      <w:pPr>
        <w:numPr>
          <w:ilvl w:val="0"/>
          <w:numId w:val="2"/>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Fluency (The Bridge):</w:t>
      </w:r>
    </w:p>
    <w:p w:rsidRPr="001328E6" w:rsidR="001328E6" w:rsidP="001328E6" w:rsidRDefault="001328E6" w14:paraId="2A5D70F1" w14:textId="77777777">
      <w:pPr>
        <w:numPr>
          <w:ilvl w:val="1"/>
          <w:numId w:val="2"/>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Speed:</w:t>
      </w:r>
      <w:r w:rsidRPr="001328E6">
        <w:rPr>
          <w:rFonts w:ascii="Arial" w:hAnsi="Arial" w:eastAsia="Times New Roman" w:cs="Arial"/>
          <w:kern w:val="0"/>
          <w:sz w:val="24"/>
          <w:szCs w:val="24"/>
          <w:lang w:eastAsia="en-GB"/>
          <w14:ligatures w14:val="none"/>
        </w:rPr>
        <w:t xml:space="preserve"> Read age-appropriate texts at approximately </w:t>
      </w:r>
      <w:r w:rsidRPr="001328E6">
        <w:rPr>
          <w:rFonts w:ascii="Arial" w:hAnsi="Arial" w:eastAsia="Times New Roman" w:cs="Arial"/>
          <w:b/>
          <w:bCs/>
          <w:kern w:val="0"/>
          <w:sz w:val="24"/>
          <w:szCs w:val="24"/>
          <w:lang w:eastAsia="en-GB"/>
          <w14:ligatures w14:val="none"/>
        </w:rPr>
        <w:t>90 words per minute (wpm)</w:t>
      </w:r>
      <w:r w:rsidRPr="001328E6">
        <w:rPr>
          <w:rFonts w:ascii="Arial" w:hAnsi="Arial" w:eastAsia="Times New Roman" w:cs="Arial"/>
          <w:kern w:val="0"/>
          <w:sz w:val="24"/>
          <w:szCs w:val="24"/>
          <w:lang w:eastAsia="en-GB"/>
          <w14:ligatures w14:val="none"/>
        </w:rPr>
        <w:t xml:space="preserve">. </w:t>
      </w:r>
      <w:proofErr w:type="gramStart"/>
      <w:r w:rsidRPr="001328E6">
        <w:rPr>
          <w:rFonts w:ascii="Arial" w:hAnsi="Arial" w:eastAsia="Times New Roman" w:cs="Arial"/>
          <w:kern w:val="0"/>
          <w:sz w:val="24"/>
          <w:szCs w:val="24"/>
          <w:lang w:eastAsia="en-GB"/>
          <w14:ligatures w14:val="none"/>
        </w:rPr>
        <w:t xml:space="preserve">( </w:t>
      </w:r>
      <w:r w:rsidRPr="001328E6">
        <w:rPr>
          <w:rFonts w:ascii="Arial" w:hAnsi="Arial" w:eastAsia="Times New Roman" w:cs="Arial"/>
          <w:i/>
          <w:iCs/>
          <w:kern w:val="0"/>
          <w:sz w:val="24"/>
          <w:szCs w:val="24"/>
          <w:lang w:eastAsia="en-GB"/>
          <w14:ligatures w14:val="none"/>
        </w:rPr>
        <w:t>Reading</w:t>
      </w:r>
      <w:proofErr w:type="gramEnd"/>
      <w:r w:rsidRPr="001328E6">
        <w:rPr>
          <w:rFonts w:ascii="Arial" w:hAnsi="Arial" w:eastAsia="Times New Roman" w:cs="Arial"/>
          <w:i/>
          <w:iCs/>
          <w:kern w:val="0"/>
          <w:sz w:val="24"/>
          <w:szCs w:val="24"/>
          <w:lang w:eastAsia="en-GB"/>
          <w14:ligatures w14:val="none"/>
        </w:rPr>
        <w:t xml:space="preserve"> Framework Guideline</w:t>
      </w:r>
      <w:r w:rsidRPr="001328E6">
        <w:rPr>
          <w:rFonts w:ascii="Arial" w:hAnsi="Arial" w:eastAsia="Times New Roman" w:cs="Arial"/>
          <w:kern w:val="0"/>
          <w:sz w:val="24"/>
          <w:szCs w:val="24"/>
          <w:lang w:eastAsia="en-GB"/>
          <w14:ligatures w14:val="none"/>
        </w:rPr>
        <w:t>).</w:t>
      </w:r>
    </w:p>
    <w:p w:rsidRPr="001328E6" w:rsidR="001328E6" w:rsidP="001328E6" w:rsidRDefault="001328E6" w14:paraId="5DC2A49E" w14:textId="77777777">
      <w:pPr>
        <w:numPr>
          <w:ilvl w:val="1"/>
          <w:numId w:val="2"/>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Prosody:</w:t>
      </w:r>
      <w:r w:rsidRPr="001328E6">
        <w:rPr>
          <w:rFonts w:ascii="Arial" w:hAnsi="Arial" w:eastAsia="Times New Roman" w:cs="Arial"/>
          <w:kern w:val="0"/>
          <w:sz w:val="24"/>
          <w:szCs w:val="24"/>
          <w:lang w:eastAsia="en-GB"/>
          <w14:ligatures w14:val="none"/>
        </w:rPr>
        <w:t xml:space="preserve"> Read aloud with appropriate intonation to make the meaning clear (not robotically), showing awareness of punctuation (</w:t>
      </w:r>
      <w:proofErr w:type="gramStart"/>
      <w:r w:rsidRPr="001328E6">
        <w:rPr>
          <w:rFonts w:ascii="Arial" w:hAnsi="Arial" w:eastAsia="Times New Roman" w:cs="Arial"/>
          <w:kern w:val="0"/>
          <w:sz w:val="24"/>
          <w:szCs w:val="24"/>
          <w:lang w:eastAsia="en-GB"/>
          <w14:ligatures w14:val="none"/>
        </w:rPr>
        <w:t>. ?</w:t>
      </w:r>
      <w:proofErr w:type="gramEnd"/>
      <w:r w:rsidRPr="001328E6">
        <w:rPr>
          <w:rFonts w:ascii="Arial" w:hAnsi="Arial" w:eastAsia="Times New Roman" w:cs="Arial"/>
          <w:kern w:val="0"/>
          <w:sz w:val="24"/>
          <w:szCs w:val="24"/>
          <w:lang w:eastAsia="en-GB"/>
          <w14:ligatures w14:val="none"/>
        </w:rPr>
        <w:t xml:space="preserve"> !).</w:t>
      </w:r>
    </w:p>
    <w:p w:rsidRPr="001328E6" w:rsidR="001328E6" w:rsidP="001328E6" w:rsidRDefault="001328E6" w14:paraId="0F321DCA" w14:textId="77777777">
      <w:pPr>
        <w:numPr>
          <w:ilvl w:val="0"/>
          <w:numId w:val="2"/>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Suffixes:</w:t>
      </w:r>
    </w:p>
    <w:p w:rsidRPr="001328E6" w:rsidR="001328E6" w:rsidP="74D4D756" w:rsidRDefault="001328E6" w14:paraId="10AD8070" w14:textId="77777777">
      <w:pPr>
        <w:numPr>
          <w:ilvl w:val="1"/>
          <w:numId w:val="2"/>
        </w:numPr>
        <w:spacing w:after="100" w:afterAutospacing="on" w:line="240" w:lineRule="auto"/>
        <w:rPr>
          <w:rFonts w:ascii="Arial" w:hAnsi="Arial" w:eastAsia="Times New Roman" w:cs="Arial"/>
          <w:kern w:val="0"/>
          <w:sz w:val="24"/>
          <w:szCs w:val="24"/>
          <w:lang w:eastAsia="en-GB"/>
          <w14:ligatures w14:val="none"/>
        </w:rPr>
      </w:pPr>
      <w:r w:rsidRPr="001328E6" w:rsidR="001328E6">
        <w:rPr>
          <w:rFonts w:ascii="Arial" w:hAnsi="Arial" w:eastAsia="Times New Roman" w:cs="Arial"/>
          <w:kern w:val="0"/>
          <w:sz w:val="24"/>
          <w:szCs w:val="24"/>
          <w:lang w:eastAsia="en-GB"/>
          <w14:ligatures w14:val="none"/>
        </w:rPr>
        <w:t xml:space="preserve">Read words </w:t>
      </w:r>
      <w:r w:rsidRPr="001328E6" w:rsidR="001328E6">
        <w:rPr>
          <w:rFonts w:ascii="Arial" w:hAnsi="Arial" w:eastAsia="Times New Roman" w:cs="Arial"/>
          <w:kern w:val="0"/>
          <w:sz w:val="24"/>
          <w:szCs w:val="24"/>
          <w:lang w:eastAsia="en-GB"/>
          <w14:ligatures w14:val="none"/>
        </w:rPr>
        <w:t xml:space="preserve">containing</w:t>
      </w:r>
      <w:r w:rsidRPr="001328E6" w:rsidR="001328E6">
        <w:rPr>
          <w:rFonts w:ascii="Arial" w:hAnsi="Arial" w:eastAsia="Times New Roman" w:cs="Arial"/>
          <w:kern w:val="0"/>
          <w:sz w:val="24"/>
          <w:szCs w:val="24"/>
          <w:lang w:eastAsia="en-GB"/>
          <w14:ligatures w14:val="none"/>
        </w:rPr>
        <w:t xml:space="preserve"> common suffixes (e.g., </w:t>
      </w:r>
      <w:r w:rsidRPr="74D4D756" w:rsidR="001328E6">
        <w:rPr>
          <w:rFonts w:ascii="Arial" w:hAnsi="Arial" w:eastAsia="Times New Roman" w:cs="Arial"/>
          <w:i w:val="1"/>
          <w:iCs w:val="1"/>
          <w:kern w:val="0"/>
          <w:sz w:val="24"/>
          <w:szCs w:val="24"/>
          <w:lang w:eastAsia="en-GB"/>
          <w14:ligatures w14:val="none"/>
        </w:rPr>
        <w:t>-</w:t>
      </w:r>
      <w:r w:rsidRPr="74D4D756" w:rsidR="001328E6">
        <w:rPr>
          <w:rFonts w:ascii="Arial" w:hAnsi="Arial" w:eastAsia="Times New Roman" w:cs="Arial"/>
          <w:i w:val="1"/>
          <w:iCs w:val="1"/>
          <w:kern w:val="0"/>
          <w:sz w:val="24"/>
          <w:szCs w:val="24"/>
          <w:lang w:eastAsia="en-GB"/>
          <w14:ligatures w14:val="none"/>
        </w:rPr>
        <w:t>ment</w:t>
      </w:r>
      <w:r w:rsidRPr="74D4D756" w:rsidR="001328E6">
        <w:rPr>
          <w:rFonts w:ascii="Arial" w:hAnsi="Arial" w:eastAsia="Times New Roman" w:cs="Arial"/>
          <w:i w:val="1"/>
          <w:iCs w:val="1"/>
          <w:kern w:val="0"/>
          <w:sz w:val="24"/>
          <w:szCs w:val="24"/>
          <w:lang w:eastAsia="en-GB"/>
          <w14:ligatures w14:val="none"/>
        </w:rPr>
        <w:t>, -ness, -</w:t>
      </w:r>
      <w:r w:rsidRPr="74D4D756" w:rsidR="001328E6">
        <w:rPr>
          <w:rFonts w:ascii="Arial" w:hAnsi="Arial" w:eastAsia="Times New Roman" w:cs="Arial"/>
          <w:i w:val="1"/>
          <w:iCs w:val="1"/>
          <w:kern w:val="0"/>
          <w:sz w:val="24"/>
          <w:szCs w:val="24"/>
          <w:lang w:eastAsia="en-GB"/>
          <w14:ligatures w14:val="none"/>
        </w:rPr>
        <w:t>ful</w:t>
      </w:r>
      <w:r w:rsidRPr="74D4D756" w:rsidR="001328E6">
        <w:rPr>
          <w:rFonts w:ascii="Arial" w:hAnsi="Arial" w:eastAsia="Times New Roman" w:cs="Arial"/>
          <w:i w:val="1"/>
          <w:iCs w:val="1"/>
          <w:kern w:val="0"/>
          <w:sz w:val="24"/>
          <w:szCs w:val="24"/>
          <w:lang w:eastAsia="en-GB"/>
          <w14:ligatures w14:val="none"/>
        </w:rPr>
        <w:t>, -less, -</w:t>
      </w:r>
      <w:r w:rsidRPr="74D4D756" w:rsidR="001328E6">
        <w:rPr>
          <w:rFonts w:ascii="Arial" w:hAnsi="Arial" w:eastAsia="Times New Roman" w:cs="Arial"/>
          <w:i w:val="1"/>
          <w:iCs w:val="1"/>
          <w:kern w:val="0"/>
          <w:sz w:val="24"/>
          <w:szCs w:val="24"/>
          <w:lang w:eastAsia="en-GB"/>
          <w14:ligatures w14:val="none"/>
        </w:rPr>
        <w:t>ly</w:t>
      </w:r>
      <w:r w:rsidRPr="001328E6" w:rsidR="001328E6">
        <w:rPr>
          <w:rFonts w:ascii="Arial" w:hAnsi="Arial" w:eastAsia="Times New Roman" w:cs="Arial"/>
          <w:kern w:val="0"/>
          <w:sz w:val="24"/>
          <w:szCs w:val="24"/>
          <w:lang w:eastAsia="en-GB"/>
          <w14:ligatures w14:val="none"/>
        </w:rPr>
        <w:t>).</w:t>
      </w:r>
    </w:p>
    <w:p w:rsidR="74D4D756" w:rsidP="74D4D756" w:rsidRDefault="74D4D756" w14:paraId="789BE09A" w14:textId="33F4E33C">
      <w:pPr>
        <w:spacing w:afterAutospacing="on" w:line="240" w:lineRule="auto"/>
        <w:ind w:left="1440"/>
        <w:rPr>
          <w:rFonts w:ascii="Arial" w:hAnsi="Arial" w:eastAsia="Times New Roman" w:cs="Arial"/>
          <w:sz w:val="24"/>
          <w:szCs w:val="24"/>
          <w:lang w:eastAsia="en-GB"/>
        </w:rPr>
      </w:pPr>
    </w:p>
    <w:p w:rsidRPr="001328E6" w:rsidR="001328E6" w:rsidP="001328E6" w:rsidRDefault="001328E6" w14:paraId="6B25090C" w14:textId="77777777">
      <w:pPr>
        <w:spacing w:after="100" w:afterAutospacing="1" w:line="240" w:lineRule="auto"/>
        <w:outlineLvl w:val="2"/>
        <w:rPr>
          <w:rFonts w:ascii="Arial" w:hAnsi="Arial" w:eastAsia="Times New Roman" w:cs="Arial"/>
          <w:b/>
          <w:bCs/>
          <w:kern w:val="0"/>
          <w:sz w:val="27"/>
          <w:szCs w:val="27"/>
          <w:lang w:eastAsia="en-GB"/>
          <w14:ligatures w14:val="none"/>
        </w:rPr>
      </w:pPr>
      <w:r w:rsidRPr="001328E6">
        <w:rPr>
          <w:rFonts w:ascii="Arial" w:hAnsi="Arial" w:eastAsia="Times New Roman" w:cs="Arial"/>
          <w:b/>
          <w:bCs/>
          <w:kern w:val="0"/>
          <w:sz w:val="27"/>
          <w:szCs w:val="27"/>
          <w:lang w:eastAsia="en-GB"/>
          <w14:ligatures w14:val="none"/>
        </w:rPr>
        <w:lastRenderedPageBreak/>
        <w:t>2. Comprehension</w:t>
      </w:r>
    </w:p>
    <w:p w:rsidRPr="001328E6" w:rsidR="001328E6" w:rsidP="001328E6" w:rsidRDefault="001328E6" w14:paraId="06D912B0" w14:textId="77777777">
      <w:pPr>
        <w:numPr>
          <w:ilvl w:val="0"/>
          <w:numId w:val="3"/>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Retrieval:</w:t>
      </w:r>
    </w:p>
    <w:p w:rsidRPr="001328E6" w:rsidR="001328E6" w:rsidP="001328E6" w:rsidRDefault="001328E6" w14:paraId="50AEB132" w14:textId="77777777">
      <w:pPr>
        <w:numPr>
          <w:ilvl w:val="1"/>
          <w:numId w:val="3"/>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 xml:space="preserve">Retrieve and record simple details from fiction and non-fiction (e.g., </w:t>
      </w:r>
      <w:r w:rsidRPr="001328E6">
        <w:rPr>
          <w:rFonts w:ascii="Arial" w:hAnsi="Arial" w:eastAsia="Times New Roman" w:cs="Arial"/>
          <w:i/>
          <w:iCs/>
          <w:kern w:val="0"/>
          <w:sz w:val="24"/>
          <w:szCs w:val="24"/>
          <w:lang w:eastAsia="en-GB"/>
          <w14:ligatures w14:val="none"/>
        </w:rPr>
        <w:t>Who went to the park? What colour was the bird?</w:t>
      </w:r>
      <w:r w:rsidRPr="001328E6">
        <w:rPr>
          <w:rFonts w:ascii="Arial" w:hAnsi="Arial" w:eastAsia="Times New Roman" w:cs="Arial"/>
          <w:kern w:val="0"/>
          <w:sz w:val="24"/>
          <w:szCs w:val="24"/>
          <w:lang w:eastAsia="en-GB"/>
          <w14:ligatures w14:val="none"/>
        </w:rPr>
        <w:t>).</w:t>
      </w:r>
    </w:p>
    <w:p w:rsidRPr="001328E6" w:rsidR="001328E6" w:rsidP="001328E6" w:rsidRDefault="001328E6" w14:paraId="58D09B09" w14:textId="77777777">
      <w:pPr>
        <w:numPr>
          <w:ilvl w:val="0"/>
          <w:numId w:val="3"/>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Inference:</w:t>
      </w:r>
    </w:p>
    <w:p w:rsidRPr="001328E6" w:rsidR="001328E6" w:rsidP="001328E6" w:rsidRDefault="001328E6" w14:paraId="55D89A3C" w14:textId="77777777">
      <w:pPr>
        <w:numPr>
          <w:ilvl w:val="1"/>
          <w:numId w:val="3"/>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 xml:space="preserve">Make simple inferences </w:t>
      </w:r>
      <w:proofErr w:type="gramStart"/>
      <w:r w:rsidRPr="001328E6">
        <w:rPr>
          <w:rFonts w:ascii="Arial" w:hAnsi="Arial" w:eastAsia="Times New Roman" w:cs="Arial"/>
          <w:kern w:val="0"/>
          <w:sz w:val="24"/>
          <w:szCs w:val="24"/>
          <w:lang w:eastAsia="en-GB"/>
          <w14:ligatures w14:val="none"/>
        </w:rPr>
        <w:t>on the basis of</w:t>
      </w:r>
      <w:proofErr w:type="gramEnd"/>
      <w:r w:rsidRPr="001328E6">
        <w:rPr>
          <w:rFonts w:ascii="Arial" w:hAnsi="Arial" w:eastAsia="Times New Roman" w:cs="Arial"/>
          <w:kern w:val="0"/>
          <w:sz w:val="24"/>
          <w:szCs w:val="24"/>
          <w:lang w:eastAsia="en-GB"/>
          <w14:ligatures w14:val="none"/>
        </w:rPr>
        <w:t xml:space="preserve"> what is being said and done (e.g., </w:t>
      </w:r>
      <w:r w:rsidRPr="001328E6">
        <w:rPr>
          <w:rFonts w:ascii="Arial" w:hAnsi="Arial" w:eastAsia="Times New Roman" w:cs="Arial"/>
          <w:i/>
          <w:iCs/>
          <w:kern w:val="0"/>
          <w:sz w:val="24"/>
          <w:szCs w:val="24"/>
          <w:lang w:eastAsia="en-GB"/>
          <w14:ligatures w14:val="none"/>
        </w:rPr>
        <w:t>I know he is sad because he is crying</w:t>
      </w:r>
      <w:r w:rsidRPr="001328E6">
        <w:rPr>
          <w:rFonts w:ascii="Arial" w:hAnsi="Arial" w:eastAsia="Times New Roman" w:cs="Arial"/>
          <w:kern w:val="0"/>
          <w:sz w:val="24"/>
          <w:szCs w:val="24"/>
          <w:lang w:eastAsia="en-GB"/>
          <w14:ligatures w14:val="none"/>
        </w:rPr>
        <w:t>).</w:t>
      </w:r>
    </w:p>
    <w:p w:rsidRPr="001328E6" w:rsidR="001328E6" w:rsidP="001328E6" w:rsidRDefault="001328E6" w14:paraId="71A1D433" w14:textId="77777777">
      <w:pPr>
        <w:numPr>
          <w:ilvl w:val="0"/>
          <w:numId w:val="3"/>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Prediction:</w:t>
      </w:r>
    </w:p>
    <w:p w:rsidRPr="001328E6" w:rsidR="001328E6" w:rsidP="001328E6" w:rsidRDefault="001328E6" w14:paraId="685691A6" w14:textId="77777777">
      <w:pPr>
        <w:numPr>
          <w:ilvl w:val="1"/>
          <w:numId w:val="3"/>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 xml:space="preserve">Predict what might happen </w:t>
      </w:r>
      <w:proofErr w:type="gramStart"/>
      <w:r w:rsidRPr="001328E6">
        <w:rPr>
          <w:rFonts w:ascii="Arial" w:hAnsi="Arial" w:eastAsia="Times New Roman" w:cs="Arial"/>
          <w:kern w:val="0"/>
          <w:sz w:val="24"/>
          <w:szCs w:val="24"/>
          <w:lang w:eastAsia="en-GB"/>
          <w14:ligatures w14:val="none"/>
        </w:rPr>
        <w:t>on the basis of</w:t>
      </w:r>
      <w:proofErr w:type="gramEnd"/>
      <w:r w:rsidRPr="001328E6">
        <w:rPr>
          <w:rFonts w:ascii="Arial" w:hAnsi="Arial" w:eastAsia="Times New Roman" w:cs="Arial"/>
          <w:kern w:val="0"/>
          <w:sz w:val="24"/>
          <w:szCs w:val="24"/>
          <w:lang w:eastAsia="en-GB"/>
          <w14:ligatures w14:val="none"/>
        </w:rPr>
        <w:t xml:space="preserve"> what has been read so far.</w:t>
      </w:r>
    </w:p>
    <w:p w:rsidRPr="001328E6" w:rsidR="001328E6" w:rsidP="001328E6" w:rsidRDefault="001328E6" w14:paraId="5C1E8783" w14:textId="77777777">
      <w:pPr>
        <w:numPr>
          <w:ilvl w:val="0"/>
          <w:numId w:val="3"/>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Sequencing:</w:t>
      </w:r>
    </w:p>
    <w:p w:rsidRPr="001328E6" w:rsidR="001328E6" w:rsidP="74D4D756" w:rsidRDefault="001328E6" w14:paraId="1A41903F" w14:textId="77777777">
      <w:pPr>
        <w:numPr>
          <w:ilvl w:val="1"/>
          <w:numId w:val="3"/>
        </w:numPr>
        <w:spacing w:after="100" w:afterAutospacing="on" w:line="240" w:lineRule="auto"/>
        <w:rPr>
          <w:rFonts w:ascii="Arial" w:hAnsi="Arial" w:eastAsia="Times New Roman" w:cs="Arial"/>
          <w:kern w:val="0"/>
          <w:sz w:val="24"/>
          <w:szCs w:val="24"/>
          <w:lang w:eastAsia="en-GB"/>
          <w14:ligatures w14:val="none"/>
        </w:rPr>
      </w:pPr>
      <w:r w:rsidRPr="001328E6" w:rsidR="001328E6">
        <w:rPr>
          <w:rFonts w:ascii="Arial" w:hAnsi="Arial" w:eastAsia="Times New Roman" w:cs="Arial"/>
          <w:kern w:val="0"/>
          <w:sz w:val="24"/>
          <w:szCs w:val="24"/>
          <w:lang w:eastAsia="en-GB"/>
          <w14:ligatures w14:val="none"/>
        </w:rPr>
        <w:t>Sequence events in books and retell stories orally with reasonable accuracy.</w:t>
      </w:r>
    </w:p>
    <w:p w:rsidR="74D4D756" w:rsidP="74D4D756" w:rsidRDefault="74D4D756" w14:paraId="25BEFFA1" w14:textId="361B5E53">
      <w:pPr>
        <w:spacing w:afterAutospacing="on" w:line="240" w:lineRule="auto"/>
        <w:ind w:left="1440"/>
        <w:rPr>
          <w:rFonts w:ascii="Arial" w:hAnsi="Arial" w:eastAsia="Times New Roman" w:cs="Arial"/>
          <w:sz w:val="24"/>
          <w:szCs w:val="24"/>
          <w:lang w:eastAsia="en-GB"/>
        </w:rPr>
      </w:pPr>
    </w:p>
    <w:p w:rsidRPr="001328E6" w:rsidR="001328E6" w:rsidP="001328E6" w:rsidRDefault="001328E6" w14:paraId="60478AB0" w14:textId="77777777">
      <w:pPr>
        <w:spacing w:after="100" w:afterAutospacing="1" w:line="240" w:lineRule="auto"/>
        <w:outlineLvl w:val="2"/>
        <w:rPr>
          <w:rFonts w:ascii="Arial" w:hAnsi="Arial" w:eastAsia="Times New Roman" w:cs="Arial"/>
          <w:b/>
          <w:bCs/>
          <w:kern w:val="0"/>
          <w:sz w:val="27"/>
          <w:szCs w:val="27"/>
          <w:lang w:eastAsia="en-GB"/>
          <w14:ligatures w14:val="none"/>
        </w:rPr>
      </w:pPr>
      <w:r w:rsidRPr="001328E6">
        <w:rPr>
          <w:rFonts w:ascii="Arial" w:hAnsi="Arial" w:eastAsia="Times New Roman" w:cs="Arial"/>
          <w:b/>
          <w:bCs/>
          <w:kern w:val="0"/>
          <w:sz w:val="27"/>
          <w:szCs w:val="27"/>
          <w:lang w:eastAsia="en-GB"/>
          <w14:ligatures w14:val="none"/>
        </w:rPr>
        <w:t>3. Reading for Pleasure &amp; Engagement</w:t>
      </w:r>
    </w:p>
    <w:p w:rsidRPr="001328E6" w:rsidR="001328E6" w:rsidP="001328E6" w:rsidRDefault="001328E6" w14:paraId="33A07EEB" w14:textId="77777777">
      <w:pPr>
        <w:numPr>
          <w:ilvl w:val="0"/>
          <w:numId w:val="4"/>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Discussion:</w:t>
      </w:r>
      <w:r w:rsidRPr="001328E6">
        <w:rPr>
          <w:rFonts w:ascii="Arial" w:hAnsi="Arial" w:eastAsia="Times New Roman" w:cs="Arial"/>
          <w:kern w:val="0"/>
          <w:sz w:val="24"/>
          <w:szCs w:val="24"/>
          <w:lang w:eastAsia="en-GB"/>
          <w14:ligatures w14:val="none"/>
        </w:rPr>
        <w:t xml:space="preserve"> Listen to, discuss, and express views about a wide range of contemporary and classic poetry, stories, and non-fiction at a level beyond that at which they can read independently.</w:t>
      </w:r>
    </w:p>
    <w:p w:rsidRPr="001328E6" w:rsidR="001328E6" w:rsidP="001328E6" w:rsidRDefault="001328E6" w14:paraId="2F31D650" w14:textId="77777777">
      <w:pPr>
        <w:numPr>
          <w:ilvl w:val="0"/>
          <w:numId w:val="4"/>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Habit:</w:t>
      </w:r>
      <w:r w:rsidRPr="001328E6">
        <w:rPr>
          <w:rFonts w:ascii="Arial" w:hAnsi="Arial" w:eastAsia="Times New Roman" w:cs="Arial"/>
          <w:kern w:val="0"/>
          <w:sz w:val="24"/>
          <w:szCs w:val="24"/>
          <w:lang w:eastAsia="en-GB"/>
          <w14:ligatures w14:val="none"/>
        </w:rPr>
        <w:t xml:space="preserve"> Choose books for enjoyment and sustain attention during longer "</w:t>
      </w:r>
      <w:proofErr w:type="spellStart"/>
      <w:r w:rsidRPr="001328E6">
        <w:rPr>
          <w:rFonts w:ascii="Arial" w:hAnsi="Arial" w:eastAsia="Times New Roman" w:cs="Arial"/>
          <w:kern w:val="0"/>
          <w:sz w:val="24"/>
          <w:szCs w:val="24"/>
          <w:lang w:eastAsia="en-GB"/>
          <w14:ligatures w14:val="none"/>
        </w:rPr>
        <w:t>storytime</w:t>
      </w:r>
      <w:proofErr w:type="spellEnd"/>
      <w:r w:rsidRPr="001328E6">
        <w:rPr>
          <w:rFonts w:ascii="Arial" w:hAnsi="Arial" w:eastAsia="Times New Roman" w:cs="Arial"/>
          <w:kern w:val="0"/>
          <w:sz w:val="24"/>
          <w:szCs w:val="24"/>
          <w:lang w:eastAsia="en-GB"/>
          <w14:ligatures w14:val="none"/>
        </w:rPr>
        <w:t>" sessions.</w:t>
      </w:r>
    </w:p>
    <w:p w:rsidRPr="001328E6" w:rsidR="001328E6" w:rsidP="001328E6" w:rsidRDefault="001328E6" w14:paraId="25F785D8" w14:textId="77777777">
      <w:pPr>
        <w:spacing w:after="0" w:line="240" w:lineRule="auto"/>
        <w:rPr>
          <w:rFonts w:ascii="Arial" w:hAnsi="Arial" w:eastAsia="Times New Roman" w:cs="Arial"/>
          <w:kern w:val="0"/>
          <w:sz w:val="24"/>
          <w:szCs w:val="24"/>
          <w:lang w:eastAsia="en-GB"/>
          <w14:ligatures w14:val="none"/>
        </w:rPr>
      </w:pPr>
      <w:r w:rsidRPr="001328E6">
        <w:rPr>
          <w:rFonts w:ascii="Times New Roman" w:hAnsi="Times New Roman" w:eastAsia="Times New Roman" w:cs="Times New Roman"/>
          <w:kern w:val="0"/>
          <w:sz w:val="24"/>
          <w:szCs w:val="24"/>
          <w:lang w:eastAsia="en-GB"/>
          <w14:ligatures w14:val="none"/>
        </w:rPr>
        <w:pict w14:anchorId="0FD89B41">
          <v:rect id="_x0000_i1026" style="width:0;height:1.5pt" o:hr="t" o:hrstd="t" o:hralign="center" fillcolor="#a0a0a0" stroked="f"/>
        </w:pict>
      </w:r>
    </w:p>
    <w:p w:rsidRPr="001328E6" w:rsidR="001328E6" w:rsidP="001328E6" w:rsidRDefault="001328E6" w14:paraId="23D66D96" w14:textId="77777777">
      <w:pPr>
        <w:spacing w:after="100" w:afterAutospacing="1" w:line="240" w:lineRule="auto"/>
        <w:outlineLvl w:val="1"/>
        <w:rPr>
          <w:rFonts w:ascii="Arial" w:hAnsi="Arial" w:eastAsia="Times New Roman" w:cs="Arial"/>
          <w:b/>
          <w:bCs/>
          <w:kern w:val="0"/>
          <w:sz w:val="36"/>
          <w:szCs w:val="36"/>
          <w:lang w:eastAsia="en-GB"/>
          <w14:ligatures w14:val="none"/>
        </w:rPr>
      </w:pPr>
      <w:r w:rsidRPr="001328E6">
        <w:rPr>
          <w:rFonts w:ascii="Arial" w:hAnsi="Arial" w:eastAsia="Times New Roman" w:cs="Arial"/>
          <w:b/>
          <w:bCs/>
          <w:kern w:val="0"/>
          <w:sz w:val="36"/>
          <w:szCs w:val="36"/>
          <w:lang w:eastAsia="en-GB"/>
          <w14:ligatures w14:val="none"/>
        </w:rPr>
        <w:t>Year 6 Endpoints (End of Key Stage 2)</w:t>
      </w:r>
    </w:p>
    <w:p w:rsidRPr="001328E6" w:rsidR="001328E6" w:rsidP="74D4D756" w:rsidRDefault="001328E6" w14:paraId="7436DD38" w14:textId="77777777">
      <w:pPr>
        <w:spacing w:after="100" w:afterAutospacing="on" w:line="240" w:lineRule="auto"/>
        <w:rPr>
          <w:rFonts w:ascii="Arial" w:hAnsi="Arial" w:eastAsia="Times New Roman" w:cs="Arial"/>
          <w:kern w:val="0"/>
          <w:sz w:val="24"/>
          <w:szCs w:val="24"/>
          <w:lang w:eastAsia="en-GB"/>
          <w14:ligatures w14:val="none"/>
        </w:rPr>
      </w:pPr>
      <w:r w:rsidRPr="74D4D756" w:rsidR="001328E6">
        <w:rPr>
          <w:rFonts w:ascii="Arial" w:hAnsi="Arial" w:eastAsia="Times New Roman" w:cs="Arial"/>
          <w:i w:val="1"/>
          <w:iCs w:val="1"/>
          <w:kern w:val="0"/>
          <w:sz w:val="24"/>
          <w:szCs w:val="24"/>
          <w:lang w:eastAsia="en-GB"/>
          <w14:ligatures w14:val="none"/>
        </w:rPr>
        <w:t>The focus here is on deep comprehension, critical analysis, and the ability to navigate complex texts across the curriculum. The 2025 Review adds weight to the ability to articulate these ideas verbally.</w:t>
      </w:r>
    </w:p>
    <w:p w:rsidR="74D4D756" w:rsidP="74D4D756" w:rsidRDefault="74D4D756" w14:paraId="5DE0E5C9" w14:textId="460602F3">
      <w:pPr>
        <w:spacing w:afterAutospacing="on" w:line="240" w:lineRule="auto"/>
        <w:rPr>
          <w:rFonts w:ascii="Arial" w:hAnsi="Arial" w:eastAsia="Times New Roman" w:cs="Arial"/>
          <w:i w:val="1"/>
          <w:iCs w:val="1"/>
          <w:sz w:val="24"/>
          <w:szCs w:val="24"/>
          <w:lang w:eastAsia="en-GB"/>
        </w:rPr>
      </w:pPr>
    </w:p>
    <w:p w:rsidRPr="001328E6" w:rsidR="001328E6" w:rsidP="001328E6" w:rsidRDefault="001328E6" w14:paraId="77D1A35A" w14:textId="77777777">
      <w:pPr>
        <w:spacing w:after="100" w:afterAutospacing="1" w:line="240" w:lineRule="auto"/>
        <w:outlineLvl w:val="2"/>
        <w:rPr>
          <w:rFonts w:ascii="Arial" w:hAnsi="Arial" w:eastAsia="Times New Roman" w:cs="Arial"/>
          <w:b/>
          <w:bCs/>
          <w:kern w:val="0"/>
          <w:sz w:val="27"/>
          <w:szCs w:val="27"/>
          <w:lang w:eastAsia="en-GB"/>
          <w14:ligatures w14:val="none"/>
        </w:rPr>
      </w:pPr>
      <w:r w:rsidRPr="001328E6">
        <w:rPr>
          <w:rFonts w:ascii="Arial" w:hAnsi="Arial" w:eastAsia="Times New Roman" w:cs="Arial"/>
          <w:b/>
          <w:bCs/>
          <w:kern w:val="0"/>
          <w:sz w:val="27"/>
          <w:szCs w:val="27"/>
          <w:lang w:eastAsia="en-GB"/>
          <w14:ligatures w14:val="none"/>
        </w:rPr>
        <w:t>1. Word Reading &amp; Fluency</w:t>
      </w:r>
    </w:p>
    <w:p w:rsidRPr="001328E6" w:rsidR="001328E6" w:rsidP="001328E6" w:rsidRDefault="001328E6" w14:paraId="4074B732" w14:textId="77777777">
      <w:pPr>
        <w:numPr>
          <w:ilvl w:val="0"/>
          <w:numId w:val="5"/>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Morphology &amp; Etymology:</w:t>
      </w:r>
    </w:p>
    <w:p w:rsidRPr="001328E6" w:rsidR="001328E6" w:rsidP="001328E6" w:rsidRDefault="001328E6" w14:paraId="58A4CA9C" w14:textId="77777777">
      <w:pPr>
        <w:numPr>
          <w:ilvl w:val="1"/>
          <w:numId w:val="5"/>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 xml:space="preserve">Apply knowledge of root words, prefixes, and suffixes to read aloud and understand the meaning of new words (e.g., </w:t>
      </w:r>
      <w:r w:rsidRPr="001328E6">
        <w:rPr>
          <w:rFonts w:ascii="Arial" w:hAnsi="Arial" w:eastAsia="Times New Roman" w:cs="Arial"/>
          <w:i/>
          <w:iCs/>
          <w:kern w:val="0"/>
          <w:sz w:val="24"/>
          <w:szCs w:val="24"/>
          <w:lang w:eastAsia="en-GB"/>
          <w14:ligatures w14:val="none"/>
        </w:rPr>
        <w:t>understanding '</w:t>
      </w:r>
      <w:proofErr w:type="spellStart"/>
      <w:r w:rsidRPr="001328E6">
        <w:rPr>
          <w:rFonts w:ascii="Arial" w:hAnsi="Arial" w:eastAsia="Times New Roman" w:cs="Arial"/>
          <w:i/>
          <w:iCs/>
          <w:kern w:val="0"/>
          <w:sz w:val="24"/>
          <w:szCs w:val="24"/>
          <w:lang w:eastAsia="en-GB"/>
          <w14:ligatures w14:val="none"/>
        </w:rPr>
        <w:t>aud</w:t>
      </w:r>
      <w:proofErr w:type="spellEnd"/>
      <w:r w:rsidRPr="001328E6">
        <w:rPr>
          <w:rFonts w:ascii="Arial" w:hAnsi="Arial" w:eastAsia="Times New Roman" w:cs="Arial"/>
          <w:i/>
          <w:iCs/>
          <w:kern w:val="0"/>
          <w:sz w:val="24"/>
          <w:szCs w:val="24"/>
          <w:lang w:eastAsia="en-GB"/>
          <w14:ligatures w14:val="none"/>
        </w:rPr>
        <w:t>-' relates to hearing in 'audible'</w:t>
      </w:r>
      <w:r w:rsidRPr="001328E6">
        <w:rPr>
          <w:rFonts w:ascii="Arial" w:hAnsi="Arial" w:eastAsia="Times New Roman" w:cs="Arial"/>
          <w:kern w:val="0"/>
          <w:sz w:val="24"/>
          <w:szCs w:val="24"/>
          <w:lang w:eastAsia="en-GB"/>
          <w14:ligatures w14:val="none"/>
        </w:rPr>
        <w:t>).</w:t>
      </w:r>
    </w:p>
    <w:p w:rsidRPr="001328E6" w:rsidR="001328E6" w:rsidP="001328E6" w:rsidRDefault="001328E6" w14:paraId="44FDAD85" w14:textId="77777777">
      <w:pPr>
        <w:numPr>
          <w:ilvl w:val="0"/>
          <w:numId w:val="5"/>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Fluency:</w:t>
      </w:r>
    </w:p>
    <w:p w:rsidRPr="001328E6" w:rsidR="001328E6" w:rsidP="001328E6" w:rsidRDefault="001328E6" w14:paraId="52F6A1E7" w14:textId="77777777">
      <w:pPr>
        <w:numPr>
          <w:ilvl w:val="1"/>
          <w:numId w:val="5"/>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Automaticity:</w:t>
      </w:r>
      <w:r w:rsidRPr="001328E6">
        <w:rPr>
          <w:rFonts w:ascii="Arial" w:hAnsi="Arial" w:eastAsia="Times New Roman" w:cs="Arial"/>
          <w:kern w:val="0"/>
          <w:sz w:val="24"/>
          <w:szCs w:val="24"/>
          <w:lang w:eastAsia="en-GB"/>
          <w14:ligatures w14:val="none"/>
        </w:rPr>
        <w:t xml:space="preserve"> Read age-appropriate texts with confidence and fluency (target </w:t>
      </w:r>
      <w:r w:rsidRPr="001328E6">
        <w:rPr>
          <w:rFonts w:ascii="Arial" w:hAnsi="Arial" w:eastAsia="Times New Roman" w:cs="Arial"/>
          <w:b/>
          <w:bCs/>
          <w:kern w:val="0"/>
          <w:sz w:val="24"/>
          <w:szCs w:val="24"/>
          <w:lang w:eastAsia="en-GB"/>
          <w14:ligatures w14:val="none"/>
        </w:rPr>
        <w:t>150+ wpm</w:t>
      </w:r>
      <w:r w:rsidRPr="001328E6">
        <w:rPr>
          <w:rFonts w:ascii="Arial" w:hAnsi="Arial" w:eastAsia="Times New Roman" w:cs="Arial"/>
          <w:kern w:val="0"/>
          <w:sz w:val="24"/>
          <w:szCs w:val="24"/>
          <w:lang w:eastAsia="en-GB"/>
          <w14:ligatures w14:val="none"/>
        </w:rPr>
        <w:t xml:space="preserve"> for silent reading to ensure exam readiness).</w:t>
      </w:r>
    </w:p>
    <w:p w:rsidRPr="001328E6" w:rsidR="001328E6" w:rsidP="74D4D756" w:rsidRDefault="001328E6" w14:paraId="5AAE0BE9" w14:textId="77777777">
      <w:pPr>
        <w:numPr>
          <w:ilvl w:val="1"/>
          <w:numId w:val="5"/>
        </w:numPr>
        <w:spacing w:after="100" w:afterAutospacing="on" w:line="240" w:lineRule="auto"/>
        <w:rPr>
          <w:rFonts w:ascii="Arial" w:hAnsi="Arial" w:eastAsia="Times New Roman" w:cs="Arial"/>
          <w:kern w:val="0"/>
          <w:sz w:val="24"/>
          <w:szCs w:val="24"/>
          <w:lang w:eastAsia="en-GB"/>
          <w14:ligatures w14:val="none"/>
        </w:rPr>
      </w:pPr>
      <w:r w:rsidRPr="001328E6" w:rsidR="001328E6">
        <w:rPr>
          <w:rFonts w:ascii="Arial" w:hAnsi="Arial" w:eastAsia="Times New Roman" w:cs="Arial"/>
          <w:b w:val="1"/>
          <w:bCs w:val="1"/>
          <w:kern w:val="0"/>
          <w:sz w:val="24"/>
          <w:szCs w:val="24"/>
          <w:lang w:eastAsia="en-GB"/>
          <w14:ligatures w14:val="none"/>
        </w:rPr>
        <w:t>Performance:</w:t>
      </w:r>
      <w:r w:rsidRPr="001328E6" w:rsidR="001328E6">
        <w:rPr>
          <w:rFonts w:ascii="Arial" w:hAnsi="Arial" w:eastAsia="Times New Roman" w:cs="Arial"/>
          <w:kern w:val="0"/>
          <w:sz w:val="24"/>
          <w:szCs w:val="24"/>
          <w:lang w:eastAsia="en-GB"/>
          <w14:ligatures w14:val="none"/>
        </w:rPr>
        <w:t xml:space="preserve"> Prepare poems and plays to read aloud and to perform, showing understanding through intonation, tone, and volume so that the meaning is clear to an audience.</w:t>
      </w:r>
    </w:p>
    <w:p w:rsidR="74D4D756" w:rsidP="74D4D756" w:rsidRDefault="74D4D756" w14:paraId="14B6583B" w14:textId="16F7A5C8">
      <w:pPr>
        <w:numPr>
          <w:ilvl w:val="1"/>
          <w:numId w:val="5"/>
        </w:numPr>
        <w:spacing w:afterAutospacing="on" w:line="240" w:lineRule="auto"/>
        <w:rPr>
          <w:rFonts w:ascii="Arial" w:hAnsi="Arial" w:eastAsia="Times New Roman" w:cs="Arial"/>
          <w:sz w:val="24"/>
          <w:szCs w:val="24"/>
          <w:lang w:eastAsia="en-GB"/>
        </w:rPr>
      </w:pPr>
    </w:p>
    <w:p w:rsidRPr="001328E6" w:rsidR="001328E6" w:rsidP="001328E6" w:rsidRDefault="001328E6" w14:paraId="620BC02F" w14:textId="77777777">
      <w:pPr>
        <w:spacing w:after="100" w:afterAutospacing="1" w:line="240" w:lineRule="auto"/>
        <w:outlineLvl w:val="2"/>
        <w:rPr>
          <w:rFonts w:ascii="Arial" w:hAnsi="Arial" w:eastAsia="Times New Roman" w:cs="Arial"/>
          <w:b/>
          <w:bCs/>
          <w:kern w:val="0"/>
          <w:sz w:val="27"/>
          <w:szCs w:val="27"/>
          <w:lang w:eastAsia="en-GB"/>
          <w14:ligatures w14:val="none"/>
        </w:rPr>
      </w:pPr>
      <w:r w:rsidRPr="001328E6">
        <w:rPr>
          <w:rFonts w:ascii="Arial" w:hAnsi="Arial" w:eastAsia="Times New Roman" w:cs="Arial"/>
          <w:b/>
          <w:bCs/>
          <w:kern w:val="0"/>
          <w:sz w:val="27"/>
          <w:szCs w:val="27"/>
          <w:lang w:eastAsia="en-GB"/>
          <w14:ligatures w14:val="none"/>
        </w:rPr>
        <w:t>2. Comprehension</w:t>
      </w:r>
    </w:p>
    <w:p w:rsidRPr="001328E6" w:rsidR="001328E6" w:rsidP="001328E6" w:rsidRDefault="001328E6" w14:paraId="77D8C368" w14:textId="77777777">
      <w:pPr>
        <w:numPr>
          <w:ilvl w:val="0"/>
          <w:numId w:val="6"/>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Inference &amp; Evidence:</w:t>
      </w:r>
    </w:p>
    <w:p w:rsidRPr="001328E6" w:rsidR="001328E6" w:rsidP="001328E6" w:rsidRDefault="001328E6" w14:paraId="51CD620B" w14:textId="77777777">
      <w:pPr>
        <w:numPr>
          <w:ilvl w:val="1"/>
          <w:numId w:val="6"/>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Draw inferences such as inferring characters' feelings, thoughts, and motives from their actions.</w:t>
      </w:r>
    </w:p>
    <w:p w:rsidRPr="001328E6" w:rsidR="001328E6" w:rsidP="001328E6" w:rsidRDefault="001328E6" w14:paraId="4F37242D" w14:textId="77777777">
      <w:pPr>
        <w:numPr>
          <w:ilvl w:val="1"/>
          <w:numId w:val="6"/>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Crucial Endpoint:</w:t>
      </w:r>
      <w:r w:rsidRPr="001328E6">
        <w:rPr>
          <w:rFonts w:ascii="Arial" w:hAnsi="Arial" w:eastAsia="Times New Roman" w:cs="Arial"/>
          <w:kern w:val="0"/>
          <w:sz w:val="24"/>
          <w:szCs w:val="24"/>
          <w:lang w:eastAsia="en-GB"/>
          <w14:ligatures w14:val="none"/>
        </w:rPr>
        <w:t xml:space="preserve"> Justify inferences with </w:t>
      </w:r>
      <w:r w:rsidRPr="001328E6">
        <w:rPr>
          <w:rFonts w:ascii="Arial" w:hAnsi="Arial" w:eastAsia="Times New Roman" w:cs="Arial"/>
          <w:b/>
          <w:bCs/>
          <w:kern w:val="0"/>
          <w:sz w:val="24"/>
          <w:szCs w:val="24"/>
          <w:lang w:eastAsia="en-GB"/>
          <w14:ligatures w14:val="none"/>
        </w:rPr>
        <w:t>specific evidence</w:t>
      </w:r>
      <w:r w:rsidRPr="001328E6">
        <w:rPr>
          <w:rFonts w:ascii="Arial" w:hAnsi="Arial" w:eastAsia="Times New Roman" w:cs="Arial"/>
          <w:kern w:val="0"/>
          <w:sz w:val="24"/>
          <w:szCs w:val="24"/>
          <w:lang w:eastAsia="en-GB"/>
          <w14:ligatures w14:val="none"/>
        </w:rPr>
        <w:t xml:space="preserve"> from the text (e.g., </w:t>
      </w:r>
      <w:r w:rsidRPr="001328E6">
        <w:rPr>
          <w:rFonts w:ascii="Arial" w:hAnsi="Arial" w:eastAsia="Times New Roman" w:cs="Arial"/>
          <w:i/>
          <w:iCs/>
          <w:kern w:val="0"/>
          <w:sz w:val="24"/>
          <w:szCs w:val="24"/>
          <w:lang w:eastAsia="en-GB"/>
          <w14:ligatures w14:val="none"/>
        </w:rPr>
        <w:t>I know this because the text says...</w:t>
      </w:r>
      <w:r w:rsidRPr="001328E6">
        <w:rPr>
          <w:rFonts w:ascii="Arial" w:hAnsi="Arial" w:eastAsia="Times New Roman" w:cs="Arial"/>
          <w:kern w:val="0"/>
          <w:sz w:val="24"/>
          <w:szCs w:val="24"/>
          <w:lang w:eastAsia="en-GB"/>
          <w14:ligatures w14:val="none"/>
        </w:rPr>
        <w:t>).</w:t>
      </w:r>
    </w:p>
    <w:p w:rsidRPr="001328E6" w:rsidR="001328E6" w:rsidP="001328E6" w:rsidRDefault="001328E6" w14:paraId="1173A692" w14:textId="77777777">
      <w:pPr>
        <w:numPr>
          <w:ilvl w:val="0"/>
          <w:numId w:val="6"/>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lastRenderedPageBreak/>
        <w:t>Summary:</w:t>
      </w:r>
    </w:p>
    <w:p w:rsidRPr="001328E6" w:rsidR="001328E6" w:rsidP="001328E6" w:rsidRDefault="001328E6" w14:paraId="1CC9E8D0" w14:textId="77777777">
      <w:pPr>
        <w:numPr>
          <w:ilvl w:val="1"/>
          <w:numId w:val="6"/>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Summarise main ideas drawn from more than one paragraph, identifying key details that support the main ideas.</w:t>
      </w:r>
    </w:p>
    <w:p w:rsidRPr="001328E6" w:rsidR="001328E6" w:rsidP="001328E6" w:rsidRDefault="001328E6" w14:paraId="08F528C4" w14:textId="77777777">
      <w:pPr>
        <w:numPr>
          <w:ilvl w:val="0"/>
          <w:numId w:val="6"/>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Context &amp; Comparisons:</w:t>
      </w:r>
    </w:p>
    <w:p w:rsidRPr="001328E6" w:rsidR="001328E6" w:rsidP="001328E6" w:rsidRDefault="001328E6" w14:paraId="40299955" w14:textId="77777777">
      <w:pPr>
        <w:numPr>
          <w:ilvl w:val="1"/>
          <w:numId w:val="6"/>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 xml:space="preserve">Make comparisons within and across books (e.g., </w:t>
      </w:r>
      <w:r w:rsidRPr="001328E6">
        <w:rPr>
          <w:rFonts w:ascii="Arial" w:hAnsi="Arial" w:eastAsia="Times New Roman" w:cs="Arial"/>
          <w:i/>
          <w:iCs/>
          <w:kern w:val="0"/>
          <w:sz w:val="24"/>
          <w:szCs w:val="24"/>
          <w:lang w:eastAsia="en-GB"/>
          <w14:ligatures w14:val="none"/>
        </w:rPr>
        <w:t>Comparing the villain in this myth to the villain in that modern story</w:t>
      </w:r>
      <w:r w:rsidRPr="001328E6">
        <w:rPr>
          <w:rFonts w:ascii="Arial" w:hAnsi="Arial" w:eastAsia="Times New Roman" w:cs="Arial"/>
          <w:kern w:val="0"/>
          <w:sz w:val="24"/>
          <w:szCs w:val="24"/>
          <w:lang w:eastAsia="en-GB"/>
          <w14:ligatures w14:val="none"/>
        </w:rPr>
        <w:t>).</w:t>
      </w:r>
    </w:p>
    <w:p w:rsidRPr="001328E6" w:rsidR="001328E6" w:rsidP="001328E6" w:rsidRDefault="001328E6" w14:paraId="16EC1937" w14:textId="77777777">
      <w:pPr>
        <w:numPr>
          <w:ilvl w:val="1"/>
          <w:numId w:val="6"/>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Identify how language, structure, and presentation contribute to meaning.</w:t>
      </w:r>
    </w:p>
    <w:p w:rsidRPr="001328E6" w:rsidR="001328E6" w:rsidP="001328E6" w:rsidRDefault="001328E6" w14:paraId="7A900375" w14:textId="77777777">
      <w:pPr>
        <w:numPr>
          <w:ilvl w:val="0"/>
          <w:numId w:val="6"/>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Fact vs. Opinion:</w:t>
      </w:r>
    </w:p>
    <w:p w:rsidRPr="001328E6" w:rsidR="001328E6" w:rsidP="001328E6" w:rsidRDefault="001328E6" w14:paraId="01E18D5A" w14:textId="77777777">
      <w:pPr>
        <w:numPr>
          <w:ilvl w:val="1"/>
          <w:numId w:val="6"/>
        </w:numPr>
        <w:spacing w:after="100" w:afterAutospacing="1" w:line="240" w:lineRule="auto"/>
        <w:rPr>
          <w:rFonts w:ascii="Arial" w:hAnsi="Arial" w:eastAsia="Times New Roman" w:cs="Arial"/>
          <w:kern w:val="0"/>
          <w:sz w:val="24"/>
          <w:szCs w:val="24"/>
          <w:lang w:eastAsia="en-GB"/>
          <w14:ligatures w14:val="none"/>
        </w:rPr>
      </w:pPr>
      <w:r w:rsidRPr="001328E6" w:rsidR="001328E6">
        <w:rPr>
          <w:rFonts w:ascii="Arial" w:hAnsi="Arial" w:eastAsia="Times New Roman" w:cs="Arial"/>
          <w:kern w:val="0"/>
          <w:sz w:val="24"/>
          <w:szCs w:val="24"/>
          <w:lang w:eastAsia="en-GB"/>
          <w14:ligatures w14:val="none"/>
        </w:rPr>
        <w:t>Distinguish between statements of fact and opinion (critical for the new "Media Literacy" focus in the 2025 Review).</w:t>
      </w:r>
    </w:p>
    <w:p w:rsidR="74D4D756" w:rsidP="74D4D756" w:rsidRDefault="74D4D756" w14:paraId="61257B5E" w14:textId="73FFEA9A">
      <w:pPr>
        <w:spacing w:afterAutospacing="on" w:line="240" w:lineRule="auto"/>
        <w:outlineLvl w:val="2"/>
        <w:rPr>
          <w:rFonts w:ascii="Arial" w:hAnsi="Arial" w:eastAsia="Times New Roman" w:cs="Arial"/>
          <w:b w:val="1"/>
          <w:bCs w:val="1"/>
          <w:sz w:val="27"/>
          <w:szCs w:val="27"/>
          <w:lang w:eastAsia="en-GB"/>
        </w:rPr>
      </w:pPr>
    </w:p>
    <w:p w:rsidRPr="001328E6" w:rsidR="001328E6" w:rsidP="001328E6" w:rsidRDefault="001328E6" w14:paraId="44F87443" w14:textId="77777777">
      <w:pPr>
        <w:spacing w:after="100" w:afterAutospacing="1" w:line="240" w:lineRule="auto"/>
        <w:outlineLvl w:val="2"/>
        <w:rPr>
          <w:rFonts w:ascii="Arial" w:hAnsi="Arial" w:eastAsia="Times New Roman" w:cs="Arial"/>
          <w:b/>
          <w:bCs/>
          <w:kern w:val="0"/>
          <w:sz w:val="27"/>
          <w:szCs w:val="27"/>
          <w:lang w:eastAsia="en-GB"/>
          <w14:ligatures w14:val="none"/>
        </w:rPr>
      </w:pPr>
      <w:r w:rsidRPr="001328E6">
        <w:rPr>
          <w:rFonts w:ascii="Arial" w:hAnsi="Arial" w:eastAsia="Times New Roman" w:cs="Arial"/>
          <w:b/>
          <w:bCs/>
          <w:kern w:val="0"/>
          <w:sz w:val="27"/>
          <w:szCs w:val="27"/>
          <w:lang w:eastAsia="en-GB"/>
          <w14:ligatures w14:val="none"/>
        </w:rPr>
        <w:t>3. Reading for Pleasure &amp; Engagement</w:t>
      </w:r>
    </w:p>
    <w:p w:rsidRPr="001328E6" w:rsidR="001328E6" w:rsidP="001328E6" w:rsidRDefault="001328E6" w14:paraId="0A90FB86" w14:textId="77777777">
      <w:pPr>
        <w:numPr>
          <w:ilvl w:val="0"/>
          <w:numId w:val="7"/>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Range:</w:t>
      </w:r>
    </w:p>
    <w:p w:rsidRPr="001328E6" w:rsidR="001328E6" w:rsidP="001328E6" w:rsidRDefault="001328E6" w14:paraId="770DEB3D" w14:textId="77777777">
      <w:pPr>
        <w:numPr>
          <w:ilvl w:val="1"/>
          <w:numId w:val="7"/>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Read a wide range of fiction, poetry, plays, non-fiction, and reference books or textbooks.</w:t>
      </w:r>
    </w:p>
    <w:p w:rsidRPr="001328E6" w:rsidR="001328E6" w:rsidP="001328E6" w:rsidRDefault="001328E6" w14:paraId="6C067FC3" w14:textId="77777777">
      <w:pPr>
        <w:numPr>
          <w:ilvl w:val="0"/>
          <w:numId w:val="7"/>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Recommendation:</w:t>
      </w:r>
    </w:p>
    <w:p w:rsidRPr="001328E6" w:rsidR="001328E6" w:rsidP="001328E6" w:rsidRDefault="001328E6" w14:paraId="50605EBD" w14:textId="77777777">
      <w:pPr>
        <w:numPr>
          <w:ilvl w:val="1"/>
          <w:numId w:val="7"/>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Recommend books that they have read to peers, giving reasons for their choices.</w:t>
      </w:r>
    </w:p>
    <w:p w:rsidRPr="001328E6" w:rsidR="001328E6" w:rsidP="001328E6" w:rsidRDefault="001328E6" w14:paraId="1C1F5F17" w14:textId="77777777">
      <w:pPr>
        <w:numPr>
          <w:ilvl w:val="0"/>
          <w:numId w:val="7"/>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Oracy (2025 Review Alignment):</w:t>
      </w:r>
    </w:p>
    <w:p w:rsidRPr="001328E6" w:rsidR="001328E6" w:rsidP="001328E6" w:rsidRDefault="001328E6" w14:paraId="7A8FB471" w14:textId="77777777">
      <w:pPr>
        <w:numPr>
          <w:ilvl w:val="1"/>
          <w:numId w:val="7"/>
        </w:numPr>
        <w:spacing w:after="100" w:afterAutospacing="1"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Participate in discussions about books, building on their own and others’ ideas and challenging views courteously.</w:t>
      </w:r>
    </w:p>
    <w:p w:rsidRPr="001328E6" w:rsidR="001328E6" w:rsidP="001328E6" w:rsidRDefault="001328E6" w14:paraId="760A5101" w14:textId="77777777">
      <w:pPr>
        <w:spacing w:after="0" w:line="240" w:lineRule="auto"/>
        <w:rPr>
          <w:rFonts w:ascii="Arial" w:hAnsi="Arial" w:eastAsia="Times New Roman" w:cs="Arial"/>
          <w:kern w:val="0"/>
          <w:sz w:val="24"/>
          <w:szCs w:val="24"/>
          <w:lang w:eastAsia="en-GB"/>
          <w14:ligatures w14:val="none"/>
        </w:rPr>
      </w:pPr>
      <w:r w:rsidRPr="001328E6">
        <w:rPr>
          <w:rFonts w:ascii="Times New Roman" w:hAnsi="Times New Roman" w:eastAsia="Times New Roman" w:cs="Times New Roman"/>
          <w:kern w:val="0"/>
          <w:sz w:val="24"/>
          <w:szCs w:val="24"/>
          <w:lang w:eastAsia="en-GB"/>
          <w14:ligatures w14:val="none"/>
        </w:rPr>
        <w:pict w14:anchorId="03C8D2C0">
          <v:rect id="_x0000_i1027" style="width:0;height:1.5pt" o:hr="t" o:hrstd="t" o:hralign="center" fillcolor="#a0a0a0" stroked="f"/>
        </w:pict>
      </w:r>
    </w:p>
    <w:p w:rsidRPr="001328E6" w:rsidR="001328E6" w:rsidP="001328E6" w:rsidRDefault="001328E6" w14:paraId="04D27A3E" w14:textId="77777777">
      <w:pPr>
        <w:spacing w:after="100" w:afterAutospacing="1" w:line="240" w:lineRule="auto"/>
        <w:outlineLvl w:val="2"/>
        <w:rPr>
          <w:rFonts w:ascii="Arial" w:hAnsi="Arial" w:eastAsia="Times New Roman" w:cs="Arial"/>
          <w:b/>
          <w:bCs/>
          <w:kern w:val="0"/>
          <w:sz w:val="27"/>
          <w:szCs w:val="27"/>
          <w:lang w:eastAsia="en-GB"/>
          <w14:ligatures w14:val="none"/>
        </w:rPr>
      </w:pPr>
      <w:r w:rsidRPr="001328E6">
        <w:rPr>
          <w:rFonts w:ascii="Arial" w:hAnsi="Arial" w:eastAsia="Times New Roman" w:cs="Arial"/>
          <w:b/>
          <w:bCs/>
          <w:kern w:val="0"/>
          <w:sz w:val="27"/>
          <w:szCs w:val="27"/>
          <w:lang w:eastAsia="en-GB"/>
          <w14:ligatures w14:val="none"/>
        </w:rPr>
        <w:t>Summary of Progression: Y2 to Y6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6"/>
        <w:gridCol w:w="3168"/>
        <w:gridCol w:w="4536"/>
      </w:tblGrid>
      <w:tr w:rsidRPr="001328E6" w:rsidR="001328E6" w14:paraId="5F2E14A2" w14:textId="77777777">
        <w:trPr>
          <w:tblHeader/>
          <w:tblCellSpacing w:w="15" w:type="dxa"/>
        </w:trPr>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19A85F23"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Feature</w:t>
            </w:r>
          </w:p>
        </w:tc>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6B56878C"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Year 2 Endpoint (Developing)</w:t>
            </w:r>
          </w:p>
        </w:tc>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719AEAC9"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Year 6 Endpoint (Mastery)</w:t>
            </w:r>
          </w:p>
        </w:tc>
      </w:tr>
      <w:tr w:rsidRPr="001328E6" w:rsidR="001328E6" w14:paraId="29BA5772" w14:textId="77777777">
        <w:trPr>
          <w:tblCellSpacing w:w="15" w:type="dxa"/>
        </w:trPr>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05DA6F2F"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Decoding</w:t>
            </w:r>
          </w:p>
        </w:tc>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27E819DE" w14:textId="6E2856CD">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Overt blending Silent automaticity.</w:t>
            </w:r>
          </w:p>
        </w:tc>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0E35318B"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Instant recognition of complex/multi-syllabic words.</w:t>
            </w:r>
          </w:p>
        </w:tc>
      </w:tr>
      <w:tr w:rsidRPr="001328E6" w:rsidR="001328E6" w14:paraId="78055FE6" w14:textId="77777777">
        <w:trPr>
          <w:tblCellSpacing w:w="15" w:type="dxa"/>
        </w:trPr>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6CB981DC"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Fluency</w:t>
            </w:r>
          </w:p>
        </w:tc>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23B7BFC6"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~90 wpm; reading mimics speech.</w:t>
            </w:r>
          </w:p>
        </w:tc>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5B44C34E"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~150+ wpm; reading adapts to text type (scanning vs deep read).</w:t>
            </w:r>
          </w:p>
        </w:tc>
      </w:tr>
      <w:tr w:rsidRPr="001328E6" w:rsidR="001328E6" w14:paraId="3889E78E" w14:textId="77777777">
        <w:trPr>
          <w:tblCellSpacing w:w="15" w:type="dxa"/>
        </w:trPr>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013CEF39"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Inference</w:t>
            </w:r>
          </w:p>
        </w:tc>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19B20A24"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Simple, immediate clues (</w:t>
            </w:r>
            <w:r w:rsidRPr="001328E6">
              <w:rPr>
                <w:rFonts w:ascii="Arial" w:hAnsi="Arial" w:eastAsia="Times New Roman" w:cs="Arial"/>
                <w:i/>
                <w:iCs/>
                <w:kern w:val="0"/>
                <w:sz w:val="24"/>
                <w:szCs w:val="24"/>
                <w:lang w:eastAsia="en-GB"/>
                <w14:ligatures w14:val="none"/>
              </w:rPr>
              <w:t>He is sad</w:t>
            </w:r>
            <w:r w:rsidRPr="001328E6">
              <w:rPr>
                <w:rFonts w:ascii="Arial" w:hAnsi="Arial" w:eastAsia="Times New Roman" w:cs="Arial"/>
                <w:kern w:val="0"/>
                <w:sz w:val="24"/>
                <w:szCs w:val="24"/>
                <w:lang w:eastAsia="en-GB"/>
                <w14:ligatures w14:val="none"/>
              </w:rPr>
              <w:t>).</w:t>
            </w:r>
          </w:p>
        </w:tc>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5E3BD5E7"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Complex, nuanced clues (</w:t>
            </w:r>
            <w:r w:rsidRPr="001328E6">
              <w:rPr>
                <w:rFonts w:ascii="Arial" w:hAnsi="Arial" w:eastAsia="Times New Roman" w:cs="Arial"/>
                <w:i/>
                <w:iCs/>
                <w:kern w:val="0"/>
                <w:sz w:val="24"/>
                <w:szCs w:val="24"/>
                <w:lang w:eastAsia="en-GB"/>
                <w14:ligatures w14:val="none"/>
              </w:rPr>
              <w:t>He is conflicted</w:t>
            </w:r>
            <w:r w:rsidRPr="001328E6">
              <w:rPr>
                <w:rFonts w:ascii="Arial" w:hAnsi="Arial" w:eastAsia="Times New Roman" w:cs="Arial"/>
                <w:kern w:val="0"/>
                <w:sz w:val="24"/>
                <w:szCs w:val="24"/>
                <w:lang w:eastAsia="en-GB"/>
                <w14:ligatures w14:val="none"/>
              </w:rPr>
              <w:t>) backed by quotes.</w:t>
            </w:r>
          </w:p>
        </w:tc>
      </w:tr>
      <w:tr w:rsidRPr="001328E6" w:rsidR="001328E6" w14:paraId="4710A28F" w14:textId="77777777">
        <w:trPr>
          <w:tblCellSpacing w:w="15" w:type="dxa"/>
        </w:trPr>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1D8512A5"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Text Range</w:t>
            </w:r>
          </w:p>
        </w:tc>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1529188A"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Narratives, simple non-fiction, poetry.</w:t>
            </w:r>
          </w:p>
        </w:tc>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649F1C61"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Myths, legends, archaic texts, complex non-fiction, plays.</w:t>
            </w:r>
          </w:p>
        </w:tc>
      </w:tr>
      <w:tr w:rsidRPr="001328E6" w:rsidR="001328E6" w14:paraId="5644E5F7" w14:textId="77777777">
        <w:trPr>
          <w:tblCellSpacing w:w="15" w:type="dxa"/>
        </w:trPr>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64392250"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b/>
                <w:bCs/>
                <w:kern w:val="0"/>
                <w:sz w:val="24"/>
                <w:szCs w:val="24"/>
                <w:lang w:eastAsia="en-GB"/>
                <w14:ligatures w14:val="none"/>
              </w:rPr>
              <w:t>Talk</w:t>
            </w:r>
          </w:p>
        </w:tc>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7EE63325"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Retelling and answering simple questions.</w:t>
            </w:r>
          </w:p>
        </w:tc>
        <w:tc>
          <w:tcPr>
            <w:tcW w:w="0" w:type="auto"/>
            <w:tcBorders>
              <w:top w:val="single" w:color="auto" w:sz="6" w:space="0"/>
              <w:left w:val="single" w:color="auto" w:sz="6" w:space="0"/>
              <w:bottom w:val="single" w:color="auto" w:sz="6" w:space="0"/>
              <w:right w:val="single" w:color="auto" w:sz="6" w:space="0"/>
            </w:tcBorders>
            <w:vAlign w:val="center"/>
            <w:hideMark/>
          </w:tcPr>
          <w:p w:rsidRPr="001328E6" w:rsidR="001328E6" w:rsidP="001328E6" w:rsidRDefault="001328E6" w14:paraId="60451BB5" w14:textId="77777777">
            <w:pPr>
              <w:spacing w:after="0" w:line="240" w:lineRule="auto"/>
              <w:rPr>
                <w:rFonts w:ascii="Arial" w:hAnsi="Arial" w:eastAsia="Times New Roman" w:cs="Arial"/>
                <w:kern w:val="0"/>
                <w:sz w:val="24"/>
                <w:szCs w:val="24"/>
                <w:lang w:eastAsia="en-GB"/>
                <w14:ligatures w14:val="none"/>
              </w:rPr>
            </w:pPr>
            <w:r w:rsidRPr="001328E6">
              <w:rPr>
                <w:rFonts w:ascii="Arial" w:hAnsi="Arial" w:eastAsia="Times New Roman" w:cs="Arial"/>
                <w:kern w:val="0"/>
                <w:sz w:val="24"/>
                <w:szCs w:val="24"/>
                <w:lang w:eastAsia="en-GB"/>
                <w14:ligatures w14:val="none"/>
              </w:rPr>
              <w:t>Debating, challenging viewpoints, and summarising.</w:t>
            </w:r>
          </w:p>
        </w:tc>
      </w:tr>
    </w:tbl>
    <w:p w:rsidRPr="001328E6" w:rsidR="001328E6" w:rsidP="001328E6" w:rsidRDefault="001328E6" w14:paraId="5728695B" w14:textId="624C2D04">
      <w:pPr>
        <w:spacing w:after="100" w:afterAutospacing="1" w:line="240" w:lineRule="auto"/>
        <w:rPr>
          <w:rFonts w:ascii="Arial" w:hAnsi="Arial" w:eastAsia="Times New Roman" w:cs="Arial"/>
          <w:kern w:val="0"/>
          <w:sz w:val="24"/>
          <w:szCs w:val="24"/>
          <w:lang w:eastAsia="en-GB"/>
          <w14:ligatures w14:val="none"/>
        </w:rPr>
      </w:pPr>
    </w:p>
    <w:p w:rsidR="003F2E7C" w:rsidRDefault="003F2E7C" w14:paraId="797EE841" w14:textId="77777777"/>
    <w:sectPr w:rsidR="003F2E7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A688F"/>
    <w:multiLevelType w:val="multilevel"/>
    <w:tmpl w:val="055AC1E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1E92349"/>
    <w:multiLevelType w:val="multilevel"/>
    <w:tmpl w:val="D13C979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7A837C1"/>
    <w:multiLevelType w:val="multilevel"/>
    <w:tmpl w:val="631489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52E1855"/>
    <w:multiLevelType w:val="multilevel"/>
    <w:tmpl w:val="60DEA8B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96D7D09"/>
    <w:multiLevelType w:val="multilevel"/>
    <w:tmpl w:val="45A67BA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E5A6143"/>
    <w:multiLevelType w:val="multilevel"/>
    <w:tmpl w:val="133AF2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6DEC4D22"/>
    <w:multiLevelType w:val="multilevel"/>
    <w:tmpl w:val="A65489A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70026302">
    <w:abstractNumId w:val="5"/>
  </w:num>
  <w:num w:numId="2" w16cid:durableId="286283982">
    <w:abstractNumId w:val="4"/>
  </w:num>
  <w:num w:numId="3" w16cid:durableId="531498509">
    <w:abstractNumId w:val="0"/>
  </w:num>
  <w:num w:numId="4" w16cid:durableId="884483403">
    <w:abstractNumId w:val="2"/>
  </w:num>
  <w:num w:numId="5" w16cid:durableId="1986204126">
    <w:abstractNumId w:val="6"/>
  </w:num>
  <w:num w:numId="6" w16cid:durableId="1491822941">
    <w:abstractNumId w:val="1"/>
  </w:num>
  <w:num w:numId="7" w16cid:durableId="3704207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8E6"/>
    <w:rsid w:val="001328E6"/>
    <w:rsid w:val="00221A03"/>
    <w:rsid w:val="0029087F"/>
    <w:rsid w:val="003F2E7C"/>
    <w:rsid w:val="006D41E2"/>
    <w:rsid w:val="008760D1"/>
    <w:rsid w:val="009A6B22"/>
    <w:rsid w:val="009C5761"/>
    <w:rsid w:val="00D3286C"/>
    <w:rsid w:val="28006B9C"/>
    <w:rsid w:val="2D0D4B79"/>
    <w:rsid w:val="38713BFC"/>
    <w:rsid w:val="671AF694"/>
    <w:rsid w:val="74D4D756"/>
    <w:rsid w:val="7CC20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65ED9"/>
  <w15:chartTrackingRefBased/>
  <w15:docId w15:val="{9FDE6870-585D-4044-9DE6-7F9028D83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328E6"/>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328E6"/>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28E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28E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28E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28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28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28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28E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328E6"/>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1328E6"/>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1328E6"/>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1328E6"/>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1328E6"/>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1328E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328E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328E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328E6"/>
    <w:rPr>
      <w:rFonts w:eastAsiaTheme="majorEastAsia" w:cstheme="majorBidi"/>
      <w:color w:val="272727" w:themeColor="text1" w:themeTint="D8"/>
    </w:rPr>
  </w:style>
  <w:style w:type="paragraph" w:styleId="Title">
    <w:name w:val="Title"/>
    <w:basedOn w:val="Normal"/>
    <w:next w:val="Normal"/>
    <w:link w:val="TitleChar"/>
    <w:uiPriority w:val="10"/>
    <w:qFormat/>
    <w:rsid w:val="001328E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328E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328E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328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28E6"/>
    <w:pPr>
      <w:spacing w:before="160"/>
      <w:jc w:val="center"/>
    </w:pPr>
    <w:rPr>
      <w:i/>
      <w:iCs/>
      <w:color w:val="404040" w:themeColor="text1" w:themeTint="BF"/>
    </w:rPr>
  </w:style>
  <w:style w:type="character" w:styleId="QuoteChar" w:customStyle="1">
    <w:name w:val="Quote Char"/>
    <w:basedOn w:val="DefaultParagraphFont"/>
    <w:link w:val="Quote"/>
    <w:uiPriority w:val="29"/>
    <w:rsid w:val="001328E6"/>
    <w:rPr>
      <w:i/>
      <w:iCs/>
      <w:color w:val="404040" w:themeColor="text1" w:themeTint="BF"/>
    </w:rPr>
  </w:style>
  <w:style w:type="paragraph" w:styleId="ListParagraph">
    <w:name w:val="List Paragraph"/>
    <w:basedOn w:val="Normal"/>
    <w:uiPriority w:val="34"/>
    <w:qFormat/>
    <w:rsid w:val="001328E6"/>
    <w:pPr>
      <w:ind w:left="720"/>
      <w:contextualSpacing/>
    </w:pPr>
  </w:style>
  <w:style w:type="character" w:styleId="IntenseEmphasis">
    <w:name w:val="Intense Emphasis"/>
    <w:basedOn w:val="DefaultParagraphFont"/>
    <w:uiPriority w:val="21"/>
    <w:qFormat/>
    <w:rsid w:val="001328E6"/>
    <w:rPr>
      <w:i/>
      <w:iCs/>
      <w:color w:val="2F5496" w:themeColor="accent1" w:themeShade="BF"/>
    </w:rPr>
  </w:style>
  <w:style w:type="paragraph" w:styleId="IntenseQuote">
    <w:name w:val="Intense Quote"/>
    <w:basedOn w:val="Normal"/>
    <w:next w:val="Normal"/>
    <w:link w:val="IntenseQuoteChar"/>
    <w:uiPriority w:val="30"/>
    <w:qFormat/>
    <w:rsid w:val="001328E6"/>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1328E6"/>
    <w:rPr>
      <w:i/>
      <w:iCs/>
      <w:color w:val="2F5496" w:themeColor="accent1" w:themeShade="BF"/>
    </w:rPr>
  </w:style>
  <w:style w:type="character" w:styleId="IntenseReference">
    <w:name w:val="Intense Reference"/>
    <w:basedOn w:val="DefaultParagraphFont"/>
    <w:uiPriority w:val="32"/>
    <w:qFormat/>
    <w:rsid w:val="001328E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3" ma:contentTypeDescription="Create a new document." ma:contentTypeScope="" ma:versionID="77c3e37112c66883754e8fffe138a126">
  <xsd:schema xmlns:xsd="http://www.w3.org/2001/XMLSchema" xmlns:xs="http://www.w3.org/2001/XMLSchema" xmlns:p="http://schemas.microsoft.com/office/2006/metadata/properties" xmlns:ns2="0a1ca2eb-796e-45f8-b2f1-2ee678ad4099" targetNamespace="http://schemas.microsoft.com/office/2006/metadata/properties" ma:root="true" ma:fieldsID="b362ffefae0a51b88861d21f0de81197" ns2:_="">
    <xsd:import namespace="0a1ca2eb-796e-45f8-b2f1-2ee678ad409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957C02-FAF3-4920-A7B4-02F11C1A1ED1}"/>
</file>

<file path=customXml/itemProps2.xml><?xml version="1.0" encoding="utf-8"?>
<ds:datastoreItem xmlns:ds="http://schemas.openxmlformats.org/officeDocument/2006/customXml" ds:itemID="{BAC5F9F9-9C5D-4020-9469-7EC32285AED2}"/>
</file>

<file path=customXml/itemProps3.xml><?xml version="1.0" encoding="utf-8"?>
<ds:datastoreItem xmlns:ds="http://schemas.openxmlformats.org/officeDocument/2006/customXml" ds:itemID="{2DC3A6AA-C260-4F42-A885-4B985E98243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Bidder</dc:creator>
  <cp:keywords/>
  <dc:description/>
  <cp:lastModifiedBy>Michael Bidder</cp:lastModifiedBy>
  <cp:revision>2</cp:revision>
  <dcterms:created xsi:type="dcterms:W3CDTF">2026-01-11T14:50:00Z</dcterms:created>
  <dcterms:modified xsi:type="dcterms:W3CDTF">2026-01-12T20:18:28Z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ies>
</file>